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7930" w:rsidRPr="004B07A5" w:rsidRDefault="00C27930" w:rsidP="00C27930">
      <w:pPr>
        <w:spacing w:after="0"/>
        <w:ind w:firstLine="708"/>
        <w:jc w:val="center"/>
        <w:rPr>
          <w:rFonts w:ascii="Times New Roman" w:hAnsi="Times New Roman" w:cs="Times New Roman"/>
          <w:b/>
          <w:sz w:val="24"/>
          <w:szCs w:val="24"/>
        </w:rPr>
      </w:pPr>
      <w:r w:rsidRPr="004B07A5">
        <w:rPr>
          <w:rFonts w:ascii="Times New Roman" w:hAnsi="Times New Roman" w:cs="Times New Roman"/>
          <w:b/>
          <w:sz w:val="24"/>
          <w:szCs w:val="24"/>
        </w:rPr>
        <w:t>Сообщение о возможном установлении публичного сервитута</w:t>
      </w:r>
    </w:p>
    <w:p w:rsidR="00C27930" w:rsidRPr="004B07A5" w:rsidRDefault="00C27930" w:rsidP="00C27930">
      <w:pPr>
        <w:spacing w:after="0"/>
        <w:ind w:firstLine="708"/>
        <w:jc w:val="center"/>
        <w:rPr>
          <w:rFonts w:ascii="Times New Roman" w:hAnsi="Times New Roman" w:cs="Times New Roman"/>
          <w:sz w:val="24"/>
          <w:szCs w:val="24"/>
        </w:rPr>
      </w:pPr>
    </w:p>
    <w:tbl>
      <w:tblPr>
        <w:tblStyle w:val="a4"/>
        <w:tblW w:w="0" w:type="auto"/>
        <w:tblLook w:val="04A0" w:firstRow="1" w:lastRow="0" w:firstColumn="1" w:lastColumn="0" w:noHBand="0" w:noVBand="1"/>
      </w:tblPr>
      <w:tblGrid>
        <w:gridCol w:w="3322"/>
        <w:gridCol w:w="6249"/>
      </w:tblGrid>
      <w:tr w:rsidR="00C27930" w:rsidTr="00702D4A">
        <w:tc>
          <w:tcPr>
            <w:tcW w:w="3322" w:type="dxa"/>
          </w:tcPr>
          <w:p w:rsidR="00C27930" w:rsidRDefault="00C27930" w:rsidP="00702D4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Наименование уполномоченного органа, которым рассматривается ходатайство об установлении публичного сервитута</w:t>
            </w:r>
          </w:p>
          <w:p w:rsidR="00C27930" w:rsidRDefault="00C27930" w:rsidP="00702D4A">
            <w:pPr>
              <w:jc w:val="both"/>
              <w:rPr>
                <w:rFonts w:ascii="Times New Roman" w:hAnsi="Times New Roman" w:cs="Times New Roman"/>
                <w:sz w:val="24"/>
                <w:szCs w:val="24"/>
              </w:rPr>
            </w:pPr>
          </w:p>
        </w:tc>
        <w:tc>
          <w:tcPr>
            <w:tcW w:w="6249" w:type="dxa"/>
          </w:tcPr>
          <w:p w:rsidR="00C27930" w:rsidRDefault="00C27930" w:rsidP="00702D4A">
            <w:pPr>
              <w:ind w:firstLine="461"/>
              <w:jc w:val="both"/>
              <w:rPr>
                <w:rFonts w:ascii="Times New Roman" w:hAnsi="Times New Roman" w:cs="Times New Roman"/>
                <w:sz w:val="24"/>
                <w:szCs w:val="24"/>
              </w:rPr>
            </w:pPr>
            <w:r>
              <w:rPr>
                <w:rFonts w:ascii="Times New Roman" w:hAnsi="Times New Roman" w:cs="Times New Roman"/>
                <w:sz w:val="24"/>
                <w:szCs w:val="24"/>
              </w:rPr>
              <w:t>Администрация муниципального района «Корткеросский»</w:t>
            </w:r>
          </w:p>
        </w:tc>
      </w:tr>
      <w:tr w:rsidR="00C27930" w:rsidTr="00702D4A">
        <w:tc>
          <w:tcPr>
            <w:tcW w:w="3322" w:type="dxa"/>
          </w:tcPr>
          <w:p w:rsidR="00C27930" w:rsidRDefault="00C27930" w:rsidP="00702D4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Цели установления публичного сервитута</w:t>
            </w:r>
          </w:p>
          <w:p w:rsidR="00C27930" w:rsidRDefault="00C27930" w:rsidP="00702D4A">
            <w:pPr>
              <w:jc w:val="both"/>
              <w:rPr>
                <w:rFonts w:ascii="Times New Roman" w:hAnsi="Times New Roman" w:cs="Times New Roman"/>
                <w:sz w:val="24"/>
                <w:szCs w:val="24"/>
              </w:rPr>
            </w:pPr>
          </w:p>
        </w:tc>
        <w:tc>
          <w:tcPr>
            <w:tcW w:w="6249" w:type="dxa"/>
          </w:tcPr>
          <w:p w:rsidR="00C27930" w:rsidRDefault="00C27930" w:rsidP="00702D4A">
            <w:pPr>
              <w:autoSpaceDE w:val="0"/>
              <w:autoSpaceDN w:val="0"/>
              <w:adjustRightInd w:val="0"/>
              <w:jc w:val="both"/>
              <w:rPr>
                <w:rFonts w:ascii="Times New Roman" w:hAnsi="Times New Roman" w:cs="Times New Roman"/>
                <w:sz w:val="24"/>
                <w:szCs w:val="24"/>
              </w:rPr>
            </w:pPr>
            <w:r>
              <w:rPr>
                <w:rFonts w:ascii="Times New Roman" w:hAnsi="Times New Roman" w:cs="Times New Roman"/>
                <w:bCs/>
                <w:sz w:val="24"/>
                <w:szCs w:val="24"/>
              </w:rPr>
              <w:t xml:space="preserve">       С</w:t>
            </w:r>
            <w:r w:rsidRPr="00C710F2">
              <w:rPr>
                <w:rFonts w:ascii="Times New Roman" w:hAnsi="Times New Roman" w:cs="Times New Roman"/>
                <w:bCs/>
                <w:sz w:val="24"/>
                <w:szCs w:val="24"/>
              </w:rPr>
              <w:t>троительство, реконструкция, эксплуатация, капитальный ремонт объектов электросетевого хозяйства, тепловых сетей, водопроводных сетей, сетей водоотведения, линий и сооружений связи, линейных объектов системы газоснабжения, нефтепроводов и нефтепродуктопроводов, их неотъемлемых технологических частей, если указанные объекты являются объектами федерального, регионального или местного значения, либо необходимы для организации электр</w:t>
            </w:r>
            <w:proofErr w:type="gramStart"/>
            <w:r w:rsidRPr="00C710F2">
              <w:rPr>
                <w:rFonts w:ascii="Times New Roman" w:hAnsi="Times New Roman" w:cs="Times New Roman"/>
                <w:bCs/>
                <w:sz w:val="24"/>
                <w:szCs w:val="24"/>
              </w:rPr>
              <w:t>о-</w:t>
            </w:r>
            <w:proofErr w:type="gramEnd"/>
            <w:r w:rsidRPr="00C710F2">
              <w:rPr>
                <w:rFonts w:ascii="Times New Roman" w:hAnsi="Times New Roman" w:cs="Times New Roman"/>
                <w:bCs/>
                <w:sz w:val="24"/>
                <w:szCs w:val="24"/>
              </w:rPr>
              <w:t xml:space="preserve">, газо-, тепло-, водоснабжения населения и водоотведения, подключения (технологического присоединения) к сетям инженерно-технического обеспечения, либо переносятся в связи с изъятием земельных участков, на которых они ранее располагались, </w:t>
            </w:r>
            <w:r>
              <w:rPr>
                <w:rFonts w:ascii="Times New Roman" w:hAnsi="Times New Roman" w:cs="Times New Roman"/>
                <w:sz w:val="24"/>
                <w:szCs w:val="24"/>
              </w:rPr>
              <w:t>государственных или муниципальных нужд (далее также - инженерные сооружения)</w:t>
            </w:r>
          </w:p>
          <w:p w:rsidR="00C27930" w:rsidRDefault="00C27930" w:rsidP="002B2B5E">
            <w:pPr>
              <w:ind w:firstLine="461"/>
              <w:jc w:val="both"/>
              <w:rPr>
                <w:rFonts w:ascii="Times New Roman" w:hAnsi="Times New Roman" w:cs="Times New Roman"/>
                <w:sz w:val="24"/>
                <w:szCs w:val="24"/>
              </w:rPr>
            </w:pPr>
            <w:r>
              <w:rPr>
                <w:rFonts w:ascii="Times New Roman" w:hAnsi="Times New Roman" w:cs="Times New Roman"/>
                <w:sz w:val="24"/>
                <w:szCs w:val="24"/>
              </w:rPr>
              <w:t xml:space="preserve">Эксплуатация объекта электросетевого хозяйства «ВЛ-0,4 </w:t>
            </w:r>
            <w:proofErr w:type="spellStart"/>
            <w:r>
              <w:rPr>
                <w:rFonts w:ascii="Times New Roman" w:hAnsi="Times New Roman" w:cs="Times New Roman"/>
                <w:sz w:val="24"/>
                <w:szCs w:val="24"/>
              </w:rPr>
              <w:t>кВ</w:t>
            </w:r>
            <w:proofErr w:type="spellEnd"/>
            <w:r>
              <w:rPr>
                <w:rFonts w:ascii="Times New Roman" w:hAnsi="Times New Roman" w:cs="Times New Roman"/>
                <w:sz w:val="24"/>
                <w:szCs w:val="24"/>
              </w:rPr>
              <w:t xml:space="preserve"> ф. </w:t>
            </w:r>
            <w:r w:rsidR="002B2B5E">
              <w:rPr>
                <w:rFonts w:ascii="Times New Roman" w:hAnsi="Times New Roman" w:cs="Times New Roman"/>
                <w:sz w:val="24"/>
                <w:szCs w:val="24"/>
              </w:rPr>
              <w:t>6</w:t>
            </w:r>
            <w:r>
              <w:rPr>
                <w:rFonts w:ascii="Times New Roman" w:hAnsi="Times New Roman" w:cs="Times New Roman"/>
                <w:sz w:val="24"/>
                <w:szCs w:val="24"/>
              </w:rPr>
              <w:t xml:space="preserve"> КТП </w:t>
            </w:r>
            <w:r w:rsidR="002B2B5E">
              <w:rPr>
                <w:rFonts w:ascii="Times New Roman" w:hAnsi="Times New Roman" w:cs="Times New Roman"/>
                <w:sz w:val="24"/>
                <w:szCs w:val="24"/>
              </w:rPr>
              <w:t>519</w:t>
            </w:r>
            <w:r>
              <w:rPr>
                <w:rFonts w:ascii="Times New Roman" w:hAnsi="Times New Roman" w:cs="Times New Roman"/>
                <w:sz w:val="24"/>
                <w:szCs w:val="24"/>
              </w:rPr>
              <w:t xml:space="preserve"> </w:t>
            </w:r>
            <w:r w:rsidR="002B2B5E">
              <w:rPr>
                <w:rFonts w:ascii="Times New Roman" w:hAnsi="Times New Roman" w:cs="Times New Roman"/>
                <w:sz w:val="24"/>
                <w:szCs w:val="24"/>
              </w:rPr>
              <w:t xml:space="preserve"> «Гараж» </w:t>
            </w:r>
            <w:proofErr w:type="spellStart"/>
            <w:r w:rsidR="002B2B5E">
              <w:rPr>
                <w:rFonts w:ascii="Times New Roman" w:hAnsi="Times New Roman" w:cs="Times New Roman"/>
                <w:sz w:val="24"/>
                <w:szCs w:val="24"/>
              </w:rPr>
              <w:t>п</w:t>
            </w:r>
            <w:proofErr w:type="gramStart"/>
            <w:r w:rsidR="002B2B5E">
              <w:rPr>
                <w:rFonts w:ascii="Times New Roman" w:hAnsi="Times New Roman" w:cs="Times New Roman"/>
                <w:sz w:val="24"/>
                <w:szCs w:val="24"/>
              </w:rPr>
              <w:t>.Н</w:t>
            </w:r>
            <w:proofErr w:type="gramEnd"/>
            <w:r w:rsidR="002B2B5E">
              <w:rPr>
                <w:rFonts w:ascii="Times New Roman" w:hAnsi="Times New Roman" w:cs="Times New Roman"/>
                <w:sz w:val="24"/>
                <w:szCs w:val="24"/>
              </w:rPr>
              <w:t>амск</w:t>
            </w:r>
            <w:proofErr w:type="spellEnd"/>
            <w:r>
              <w:rPr>
                <w:rFonts w:ascii="Times New Roman" w:hAnsi="Times New Roman" w:cs="Times New Roman"/>
                <w:sz w:val="24"/>
                <w:szCs w:val="24"/>
              </w:rPr>
              <w:t xml:space="preserve">» в соответствии с п.1 статьи 39.37 Земельного кодекса Российской Федерации </w:t>
            </w:r>
          </w:p>
        </w:tc>
      </w:tr>
      <w:tr w:rsidR="00C27930" w:rsidTr="00702D4A">
        <w:tc>
          <w:tcPr>
            <w:tcW w:w="3322" w:type="dxa"/>
          </w:tcPr>
          <w:p w:rsidR="00C27930" w:rsidRDefault="00C27930" w:rsidP="00702D4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Адрес или иное описание местоположения земельного участка (участков), в отношении которого испрашивается публичный сервитут</w:t>
            </w:r>
          </w:p>
        </w:tc>
        <w:tc>
          <w:tcPr>
            <w:tcW w:w="6249" w:type="dxa"/>
          </w:tcPr>
          <w:p w:rsidR="00C27930" w:rsidRDefault="00C27930" w:rsidP="002B2B5E">
            <w:pPr>
              <w:spacing w:after="0" w:line="240" w:lineRule="auto"/>
              <w:ind w:firstLine="461"/>
              <w:jc w:val="both"/>
              <w:rPr>
                <w:rFonts w:ascii="Times New Roman" w:hAnsi="Times New Roman" w:cs="Times New Roman"/>
                <w:sz w:val="24"/>
                <w:szCs w:val="24"/>
              </w:rPr>
            </w:pPr>
            <w:r>
              <w:rPr>
                <w:rFonts w:ascii="Times New Roman" w:hAnsi="Times New Roman" w:cs="Times New Roman"/>
                <w:sz w:val="24"/>
                <w:szCs w:val="24"/>
              </w:rPr>
              <w:t xml:space="preserve">Местоположение </w:t>
            </w:r>
            <w:r w:rsidR="002B2B5E">
              <w:rPr>
                <w:rFonts w:ascii="Times New Roman" w:hAnsi="Times New Roman" w:cs="Times New Roman"/>
                <w:sz w:val="24"/>
                <w:szCs w:val="24"/>
              </w:rPr>
              <w:t xml:space="preserve"> </w:t>
            </w:r>
            <w:r>
              <w:rPr>
                <w:rFonts w:ascii="Times New Roman" w:hAnsi="Times New Roman" w:cs="Times New Roman"/>
                <w:sz w:val="24"/>
                <w:szCs w:val="24"/>
              </w:rPr>
              <w:t xml:space="preserve">Республика Коми, </w:t>
            </w:r>
            <w:r w:rsidR="002B2B5E">
              <w:rPr>
                <w:rFonts w:ascii="Times New Roman" w:hAnsi="Times New Roman" w:cs="Times New Roman"/>
                <w:sz w:val="24"/>
                <w:szCs w:val="24"/>
              </w:rPr>
              <w:t xml:space="preserve">р-н </w:t>
            </w:r>
            <w:r>
              <w:rPr>
                <w:rFonts w:ascii="Times New Roman" w:hAnsi="Times New Roman" w:cs="Times New Roman"/>
                <w:sz w:val="24"/>
                <w:szCs w:val="24"/>
              </w:rPr>
              <w:t xml:space="preserve">Корткеросский, </w:t>
            </w:r>
            <w:proofErr w:type="spellStart"/>
            <w:r w:rsidR="002B2B5E">
              <w:rPr>
                <w:rFonts w:ascii="Times New Roman" w:hAnsi="Times New Roman" w:cs="Times New Roman"/>
                <w:sz w:val="24"/>
                <w:szCs w:val="24"/>
              </w:rPr>
              <w:t>п</w:t>
            </w:r>
            <w:proofErr w:type="gramStart"/>
            <w:r w:rsidR="002B2B5E">
              <w:rPr>
                <w:rFonts w:ascii="Times New Roman" w:hAnsi="Times New Roman" w:cs="Times New Roman"/>
                <w:sz w:val="24"/>
                <w:szCs w:val="24"/>
              </w:rPr>
              <w:t>.Н</w:t>
            </w:r>
            <w:proofErr w:type="gramEnd"/>
            <w:r w:rsidR="002B2B5E">
              <w:rPr>
                <w:rFonts w:ascii="Times New Roman" w:hAnsi="Times New Roman" w:cs="Times New Roman"/>
                <w:sz w:val="24"/>
                <w:szCs w:val="24"/>
              </w:rPr>
              <w:t>амск</w:t>
            </w:r>
            <w:proofErr w:type="spellEnd"/>
            <w:r w:rsidR="002B2B5E">
              <w:rPr>
                <w:rFonts w:ascii="Times New Roman" w:hAnsi="Times New Roman" w:cs="Times New Roman"/>
                <w:sz w:val="24"/>
                <w:szCs w:val="24"/>
              </w:rPr>
              <w:t>, ЗУ расположен в южной части кадастрового квартала</w:t>
            </w:r>
            <w:r>
              <w:rPr>
                <w:rFonts w:ascii="Times New Roman" w:hAnsi="Times New Roman" w:cs="Times New Roman"/>
                <w:sz w:val="24"/>
                <w:szCs w:val="24"/>
              </w:rPr>
              <w:t>;</w:t>
            </w:r>
          </w:p>
          <w:p w:rsidR="002B2B5E" w:rsidRDefault="002B2B5E" w:rsidP="002B2B5E">
            <w:pPr>
              <w:spacing w:after="0" w:line="240" w:lineRule="auto"/>
              <w:ind w:firstLine="461"/>
              <w:jc w:val="both"/>
              <w:rPr>
                <w:rFonts w:ascii="Times New Roman" w:hAnsi="Times New Roman" w:cs="Times New Roman"/>
                <w:sz w:val="24"/>
                <w:szCs w:val="24"/>
              </w:rPr>
            </w:pPr>
          </w:p>
          <w:p w:rsidR="00C27930" w:rsidRDefault="002B2B5E" w:rsidP="002B2B5E">
            <w:pPr>
              <w:shd w:val="clear" w:color="auto" w:fill="FFFFFF"/>
              <w:jc w:val="both"/>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Местоположение: </w:t>
            </w:r>
            <w:r w:rsidR="00C27930">
              <w:rPr>
                <w:rFonts w:ascii="Times New Roman" w:hAnsi="Times New Roman" w:cs="Times New Roman"/>
                <w:sz w:val="24"/>
                <w:szCs w:val="24"/>
              </w:rPr>
              <w:t>Республика Коми, Корткеросский р</w:t>
            </w:r>
            <w:r>
              <w:rPr>
                <w:rFonts w:ascii="Times New Roman" w:hAnsi="Times New Roman" w:cs="Times New Roman"/>
                <w:sz w:val="24"/>
                <w:szCs w:val="24"/>
              </w:rPr>
              <w:t>-</w:t>
            </w:r>
            <w:r w:rsidR="00C27930">
              <w:rPr>
                <w:rFonts w:ascii="Times New Roman" w:hAnsi="Times New Roman" w:cs="Times New Roman"/>
                <w:sz w:val="24"/>
                <w:szCs w:val="24"/>
              </w:rPr>
              <w:t xml:space="preserve">н, </w:t>
            </w:r>
            <w:proofErr w:type="spellStart"/>
            <w:r>
              <w:rPr>
                <w:rFonts w:ascii="Times New Roman" w:hAnsi="Times New Roman" w:cs="Times New Roman"/>
                <w:sz w:val="24"/>
                <w:szCs w:val="24"/>
              </w:rPr>
              <w:t>п</w:t>
            </w:r>
            <w:r w:rsidR="00C27930">
              <w:rPr>
                <w:rFonts w:ascii="Times New Roman" w:hAnsi="Times New Roman" w:cs="Times New Roman"/>
                <w:sz w:val="24"/>
                <w:szCs w:val="24"/>
              </w:rPr>
              <w:t>с</w:t>
            </w:r>
            <w:r>
              <w:rPr>
                <w:rFonts w:ascii="Times New Roman" w:hAnsi="Times New Roman" w:cs="Times New Roman"/>
                <w:sz w:val="24"/>
                <w:szCs w:val="24"/>
              </w:rPr>
              <w:t>т</w:t>
            </w:r>
            <w:proofErr w:type="gramStart"/>
            <w:r w:rsidR="00C27930">
              <w:rPr>
                <w:rFonts w:ascii="Times New Roman" w:hAnsi="Times New Roman" w:cs="Times New Roman"/>
                <w:sz w:val="24"/>
                <w:szCs w:val="24"/>
              </w:rPr>
              <w:t>.</w:t>
            </w:r>
            <w:r>
              <w:rPr>
                <w:rFonts w:ascii="Times New Roman" w:hAnsi="Times New Roman" w:cs="Times New Roman"/>
                <w:sz w:val="24"/>
                <w:szCs w:val="24"/>
              </w:rPr>
              <w:t>Н</w:t>
            </w:r>
            <w:proofErr w:type="gramEnd"/>
            <w:r>
              <w:rPr>
                <w:rFonts w:ascii="Times New Roman" w:hAnsi="Times New Roman" w:cs="Times New Roman"/>
                <w:sz w:val="24"/>
                <w:szCs w:val="24"/>
              </w:rPr>
              <w:t>амск</w:t>
            </w:r>
            <w:proofErr w:type="spellEnd"/>
            <w:r w:rsidR="00C27930">
              <w:rPr>
                <w:rFonts w:ascii="Times New Roman" w:hAnsi="Times New Roman" w:cs="Times New Roman"/>
                <w:sz w:val="24"/>
                <w:szCs w:val="24"/>
              </w:rPr>
              <w:t xml:space="preserve">. </w:t>
            </w:r>
          </w:p>
        </w:tc>
      </w:tr>
      <w:tr w:rsidR="00C27930" w:rsidTr="00702D4A">
        <w:tc>
          <w:tcPr>
            <w:tcW w:w="3322" w:type="dxa"/>
          </w:tcPr>
          <w:p w:rsidR="00C27930" w:rsidRDefault="00C27930" w:rsidP="00702D4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Кадастровые номера земельных участков (при их наличии), в отношении которых испрашивается публичный сервитут</w:t>
            </w:r>
          </w:p>
        </w:tc>
        <w:tc>
          <w:tcPr>
            <w:tcW w:w="6249" w:type="dxa"/>
          </w:tcPr>
          <w:p w:rsidR="00C27930" w:rsidRDefault="000C3ADB" w:rsidP="00702D4A">
            <w:pPr>
              <w:shd w:val="clear" w:color="auto" w:fill="FFFFFF"/>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11:06:0000000:237</w:t>
            </w:r>
          </w:p>
          <w:p w:rsidR="00C27930" w:rsidRDefault="00C27930" w:rsidP="00702D4A">
            <w:pPr>
              <w:shd w:val="clear" w:color="auto" w:fill="FFFFFF"/>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11:06:</w:t>
            </w:r>
            <w:r w:rsidR="000C3ADB">
              <w:rPr>
                <w:rFonts w:ascii="Times New Roman" w:eastAsia="Times New Roman" w:hAnsi="Times New Roman" w:cs="Times New Roman"/>
                <w:sz w:val="24"/>
                <w:szCs w:val="24"/>
                <w:lang w:eastAsia="ru-RU"/>
              </w:rPr>
              <w:t>0000000</w:t>
            </w:r>
            <w:r>
              <w:rPr>
                <w:rFonts w:ascii="Times New Roman" w:eastAsia="Times New Roman" w:hAnsi="Times New Roman" w:cs="Times New Roman"/>
                <w:sz w:val="24"/>
                <w:szCs w:val="24"/>
                <w:lang w:eastAsia="ru-RU"/>
              </w:rPr>
              <w:t>:</w:t>
            </w:r>
            <w:r w:rsidR="000C3ADB">
              <w:rPr>
                <w:rFonts w:ascii="Times New Roman" w:eastAsia="Times New Roman" w:hAnsi="Times New Roman" w:cs="Times New Roman"/>
                <w:sz w:val="24"/>
                <w:szCs w:val="24"/>
                <w:lang w:eastAsia="ru-RU"/>
              </w:rPr>
              <w:t>147</w:t>
            </w:r>
          </w:p>
          <w:p w:rsidR="00C27930" w:rsidRDefault="00C27930" w:rsidP="000C3ADB">
            <w:pPr>
              <w:shd w:val="clear" w:color="auto" w:fill="FFFFFF"/>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11:06:</w:t>
            </w:r>
            <w:r w:rsidR="000C3ADB">
              <w:rPr>
                <w:rFonts w:ascii="Times New Roman" w:eastAsia="Times New Roman" w:hAnsi="Times New Roman" w:cs="Times New Roman"/>
                <w:sz w:val="24"/>
                <w:szCs w:val="24"/>
                <w:lang w:eastAsia="ru-RU"/>
              </w:rPr>
              <w:t>5501004</w:t>
            </w:r>
          </w:p>
          <w:p w:rsidR="000C3ADB" w:rsidRPr="004B07A5" w:rsidRDefault="000C3ADB" w:rsidP="000C3ADB">
            <w:pPr>
              <w:shd w:val="clear" w:color="auto" w:fill="FFFFFF"/>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11:06:5501006</w:t>
            </w:r>
          </w:p>
        </w:tc>
      </w:tr>
      <w:tr w:rsidR="00C27930" w:rsidTr="00702D4A">
        <w:tc>
          <w:tcPr>
            <w:tcW w:w="3322" w:type="dxa"/>
          </w:tcPr>
          <w:p w:rsidR="00C27930" w:rsidRDefault="00C27930" w:rsidP="00702D4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Адрес, по которому 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 подать заявления об учете прав на </w:t>
            </w:r>
            <w:r>
              <w:rPr>
                <w:rFonts w:ascii="Times New Roman" w:hAnsi="Times New Roman" w:cs="Times New Roman"/>
                <w:sz w:val="24"/>
                <w:szCs w:val="24"/>
              </w:rPr>
              <w:lastRenderedPageBreak/>
              <w:t>земельные участки, а также срок подачи указанных заявлений, время приема заинтересованных лиц для ознакомления с поступившим ходатайством об установлении публичного сервитута</w:t>
            </w:r>
          </w:p>
        </w:tc>
        <w:tc>
          <w:tcPr>
            <w:tcW w:w="6249" w:type="dxa"/>
          </w:tcPr>
          <w:p w:rsidR="00C27930" w:rsidRPr="003A7B7D" w:rsidRDefault="00C27930" w:rsidP="00702D4A">
            <w:pPr>
              <w:ind w:firstLine="461"/>
              <w:jc w:val="both"/>
              <w:rPr>
                <w:rFonts w:ascii="Times New Roman" w:hAnsi="Times New Roman" w:cs="Times New Roman"/>
                <w:sz w:val="24"/>
                <w:szCs w:val="24"/>
              </w:rPr>
            </w:pPr>
            <w:r w:rsidRPr="004B07A5">
              <w:rPr>
                <w:rFonts w:ascii="Times New Roman" w:hAnsi="Times New Roman" w:cs="Times New Roman"/>
                <w:sz w:val="24"/>
                <w:szCs w:val="24"/>
              </w:rPr>
              <w:lastRenderedPageBreak/>
              <w:t xml:space="preserve">Заинтересованные лица в течение </w:t>
            </w:r>
            <w:r>
              <w:rPr>
                <w:rFonts w:ascii="Times New Roman" w:hAnsi="Times New Roman" w:cs="Times New Roman"/>
                <w:sz w:val="24"/>
                <w:szCs w:val="24"/>
              </w:rPr>
              <w:t>пятнадцати</w:t>
            </w:r>
            <w:r w:rsidRPr="004B07A5">
              <w:rPr>
                <w:rFonts w:ascii="Times New Roman" w:hAnsi="Times New Roman" w:cs="Times New Roman"/>
                <w:sz w:val="24"/>
                <w:szCs w:val="24"/>
              </w:rPr>
              <w:t xml:space="preserve"> дней со дня опубликования настоящего сообщения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 по адресу: </w:t>
            </w:r>
            <w:r w:rsidRPr="007D1696">
              <w:rPr>
                <w:rFonts w:ascii="Times New Roman" w:hAnsi="Times New Roman" w:cs="Times New Roman"/>
                <w:sz w:val="24"/>
                <w:szCs w:val="24"/>
              </w:rPr>
              <w:t>1680</w:t>
            </w:r>
            <w:r w:rsidR="007D1696" w:rsidRPr="007D1696">
              <w:rPr>
                <w:rFonts w:ascii="Times New Roman" w:hAnsi="Times New Roman" w:cs="Times New Roman"/>
                <w:sz w:val="24"/>
                <w:szCs w:val="24"/>
              </w:rPr>
              <w:t>36</w:t>
            </w:r>
            <w:r w:rsidRPr="007D1696">
              <w:rPr>
                <w:rFonts w:ascii="Times New Roman" w:hAnsi="Times New Roman" w:cs="Times New Roman"/>
                <w:sz w:val="24"/>
                <w:szCs w:val="24"/>
              </w:rPr>
              <w:t xml:space="preserve">, Республика Коми, Корткеросский район, </w:t>
            </w:r>
            <w:proofErr w:type="spellStart"/>
            <w:r w:rsidR="007D1696" w:rsidRPr="007D1696">
              <w:rPr>
                <w:rFonts w:ascii="Times New Roman" w:hAnsi="Times New Roman" w:cs="Times New Roman"/>
                <w:sz w:val="24"/>
                <w:szCs w:val="24"/>
              </w:rPr>
              <w:t>п</w:t>
            </w:r>
            <w:proofErr w:type="gramStart"/>
            <w:r w:rsidR="007D1696" w:rsidRPr="007D1696">
              <w:rPr>
                <w:rFonts w:ascii="Times New Roman" w:hAnsi="Times New Roman" w:cs="Times New Roman"/>
                <w:sz w:val="24"/>
                <w:szCs w:val="24"/>
              </w:rPr>
              <w:t>.Н</w:t>
            </w:r>
            <w:proofErr w:type="gramEnd"/>
            <w:r w:rsidR="007D1696" w:rsidRPr="007D1696">
              <w:rPr>
                <w:rFonts w:ascii="Times New Roman" w:hAnsi="Times New Roman" w:cs="Times New Roman"/>
                <w:sz w:val="24"/>
                <w:szCs w:val="24"/>
              </w:rPr>
              <w:t>амск</w:t>
            </w:r>
            <w:proofErr w:type="spellEnd"/>
            <w:r w:rsidRPr="007D1696">
              <w:rPr>
                <w:rFonts w:ascii="Times New Roman" w:hAnsi="Times New Roman" w:cs="Times New Roman"/>
                <w:sz w:val="24"/>
                <w:szCs w:val="24"/>
              </w:rPr>
              <w:t xml:space="preserve">, </w:t>
            </w:r>
            <w:proofErr w:type="spellStart"/>
            <w:r w:rsidRPr="007D1696">
              <w:rPr>
                <w:rFonts w:ascii="Times New Roman" w:hAnsi="Times New Roman" w:cs="Times New Roman"/>
                <w:sz w:val="24"/>
                <w:szCs w:val="24"/>
              </w:rPr>
              <w:t>ул.</w:t>
            </w:r>
            <w:r w:rsidR="007D1696" w:rsidRPr="007D1696">
              <w:rPr>
                <w:rFonts w:ascii="Times New Roman" w:hAnsi="Times New Roman" w:cs="Times New Roman"/>
                <w:sz w:val="24"/>
                <w:szCs w:val="24"/>
              </w:rPr>
              <w:t>Школьная</w:t>
            </w:r>
            <w:proofErr w:type="spellEnd"/>
            <w:r w:rsidRPr="007D1696">
              <w:rPr>
                <w:rFonts w:ascii="Times New Roman" w:hAnsi="Times New Roman" w:cs="Times New Roman"/>
                <w:sz w:val="24"/>
                <w:szCs w:val="24"/>
              </w:rPr>
              <w:t xml:space="preserve">, </w:t>
            </w:r>
            <w:r w:rsidR="007D1696" w:rsidRPr="007D1696">
              <w:rPr>
                <w:rFonts w:ascii="Times New Roman" w:hAnsi="Times New Roman" w:cs="Times New Roman"/>
                <w:sz w:val="24"/>
                <w:szCs w:val="24"/>
              </w:rPr>
              <w:t>д.19а, тел.: 8(82136)95423</w:t>
            </w:r>
            <w:r w:rsidRPr="007D1696">
              <w:rPr>
                <w:rFonts w:ascii="Times New Roman" w:hAnsi="Times New Roman" w:cs="Times New Roman"/>
                <w:sz w:val="24"/>
                <w:szCs w:val="24"/>
              </w:rPr>
              <w:t>.</w:t>
            </w:r>
            <w:r w:rsidRPr="007D1696">
              <w:rPr>
                <w:sz w:val="24"/>
                <w:szCs w:val="24"/>
              </w:rPr>
              <w:t xml:space="preserve"> </w:t>
            </w:r>
            <w:r w:rsidRPr="007D1696">
              <w:rPr>
                <w:rFonts w:ascii="Times New Roman" w:hAnsi="Times New Roman" w:cs="Times New Roman"/>
                <w:sz w:val="24"/>
                <w:szCs w:val="24"/>
              </w:rPr>
              <w:t>Адрес электрон</w:t>
            </w:r>
            <w:r w:rsidRPr="004B07A5">
              <w:rPr>
                <w:rFonts w:ascii="Times New Roman" w:hAnsi="Times New Roman" w:cs="Times New Roman"/>
                <w:sz w:val="24"/>
                <w:szCs w:val="24"/>
              </w:rPr>
              <w:t xml:space="preserve">ной почты: </w:t>
            </w:r>
            <w:r w:rsidR="002B2B5E" w:rsidRPr="002B2B5E">
              <w:rPr>
                <w:rFonts w:ascii="Times New Roman" w:hAnsi="Times New Roman" w:cs="Times New Roman"/>
                <w:sz w:val="24"/>
                <w:szCs w:val="24"/>
                <w:shd w:val="clear" w:color="auto" w:fill="FFFFFF"/>
              </w:rPr>
              <w:t>namsk@bk.ru</w:t>
            </w:r>
            <w:r>
              <w:rPr>
                <w:rFonts w:ascii="Times New Roman" w:hAnsi="Times New Roman" w:cs="Times New Roman"/>
                <w:sz w:val="24"/>
                <w:szCs w:val="24"/>
              </w:rPr>
              <w:t>.</w:t>
            </w:r>
          </w:p>
          <w:p w:rsidR="00C27930" w:rsidRPr="004B07A5" w:rsidRDefault="00C27930" w:rsidP="00702D4A">
            <w:pPr>
              <w:ind w:firstLine="461"/>
              <w:jc w:val="both"/>
              <w:rPr>
                <w:rFonts w:ascii="Times New Roman" w:hAnsi="Times New Roman" w:cs="Times New Roman"/>
                <w:sz w:val="24"/>
                <w:szCs w:val="24"/>
              </w:rPr>
            </w:pPr>
            <w:r w:rsidRPr="004B07A5">
              <w:rPr>
                <w:rFonts w:ascii="Times New Roman" w:hAnsi="Times New Roman" w:cs="Times New Roman"/>
                <w:sz w:val="24"/>
                <w:szCs w:val="24"/>
              </w:rPr>
              <w:t>Время приема заинтересованных лиц:</w:t>
            </w:r>
            <w:r>
              <w:rPr>
                <w:rFonts w:ascii="Times New Roman" w:hAnsi="Times New Roman" w:cs="Times New Roman"/>
                <w:sz w:val="24"/>
                <w:szCs w:val="24"/>
              </w:rPr>
              <w:t xml:space="preserve"> с понедельника </w:t>
            </w:r>
            <w:r>
              <w:rPr>
                <w:rFonts w:ascii="Times New Roman" w:hAnsi="Times New Roman" w:cs="Times New Roman"/>
                <w:sz w:val="24"/>
                <w:szCs w:val="24"/>
              </w:rPr>
              <w:lastRenderedPageBreak/>
              <w:t>до пятницы с 8</w:t>
            </w:r>
            <w:r w:rsidRPr="004B07A5">
              <w:rPr>
                <w:rFonts w:ascii="Times New Roman" w:hAnsi="Times New Roman" w:cs="Times New Roman"/>
                <w:sz w:val="24"/>
                <w:szCs w:val="24"/>
              </w:rPr>
              <w:t>:</w:t>
            </w:r>
            <w:r>
              <w:rPr>
                <w:rFonts w:ascii="Times New Roman" w:hAnsi="Times New Roman" w:cs="Times New Roman"/>
                <w:sz w:val="24"/>
                <w:szCs w:val="24"/>
              </w:rPr>
              <w:t>45 до 17.00</w:t>
            </w:r>
            <w:r w:rsidRPr="004B07A5">
              <w:rPr>
                <w:rFonts w:ascii="Times New Roman" w:hAnsi="Times New Roman" w:cs="Times New Roman"/>
                <w:sz w:val="24"/>
                <w:szCs w:val="24"/>
              </w:rPr>
              <w:t>.</w:t>
            </w:r>
          </w:p>
          <w:p w:rsidR="00C27930" w:rsidRDefault="00C27930" w:rsidP="002B2B5E">
            <w:pPr>
              <w:ind w:firstLine="461"/>
              <w:jc w:val="both"/>
              <w:rPr>
                <w:rFonts w:ascii="Times New Roman" w:hAnsi="Times New Roman" w:cs="Times New Roman"/>
                <w:sz w:val="24"/>
                <w:szCs w:val="24"/>
              </w:rPr>
            </w:pPr>
            <w:r w:rsidRPr="004B07A5">
              <w:rPr>
                <w:rFonts w:ascii="Times New Roman" w:hAnsi="Times New Roman" w:cs="Times New Roman"/>
                <w:sz w:val="24"/>
                <w:szCs w:val="24"/>
              </w:rPr>
              <w:t xml:space="preserve">Срок подачи заявлений об учете прав на земельные участки – </w:t>
            </w:r>
            <w:r>
              <w:rPr>
                <w:rFonts w:ascii="Times New Roman" w:hAnsi="Times New Roman" w:cs="Times New Roman"/>
                <w:sz w:val="24"/>
                <w:szCs w:val="24"/>
              </w:rPr>
              <w:t>по</w:t>
            </w:r>
            <w:r w:rsidRPr="004B07A5">
              <w:rPr>
                <w:rFonts w:ascii="Times New Roman" w:hAnsi="Times New Roman" w:cs="Times New Roman"/>
                <w:sz w:val="24"/>
                <w:szCs w:val="24"/>
              </w:rPr>
              <w:t xml:space="preserve"> </w:t>
            </w:r>
            <w:r w:rsidR="002B2B5E">
              <w:rPr>
                <w:rFonts w:ascii="Times New Roman" w:hAnsi="Times New Roman" w:cs="Times New Roman"/>
                <w:sz w:val="24"/>
                <w:szCs w:val="24"/>
              </w:rPr>
              <w:t>21</w:t>
            </w:r>
            <w:r>
              <w:rPr>
                <w:rFonts w:ascii="Times New Roman" w:hAnsi="Times New Roman" w:cs="Times New Roman"/>
                <w:sz w:val="24"/>
                <w:szCs w:val="24"/>
              </w:rPr>
              <w:t xml:space="preserve"> </w:t>
            </w:r>
            <w:r w:rsidR="002B2B5E">
              <w:rPr>
                <w:rFonts w:ascii="Times New Roman" w:hAnsi="Times New Roman" w:cs="Times New Roman"/>
                <w:sz w:val="24"/>
                <w:szCs w:val="24"/>
              </w:rPr>
              <w:t>августа</w:t>
            </w:r>
            <w:r w:rsidRPr="004B07A5">
              <w:rPr>
                <w:rFonts w:ascii="Times New Roman" w:hAnsi="Times New Roman" w:cs="Times New Roman"/>
                <w:sz w:val="24"/>
                <w:szCs w:val="24"/>
              </w:rPr>
              <w:t xml:space="preserve"> 202</w:t>
            </w:r>
            <w:r>
              <w:rPr>
                <w:rFonts w:ascii="Times New Roman" w:hAnsi="Times New Roman" w:cs="Times New Roman"/>
                <w:sz w:val="24"/>
                <w:szCs w:val="24"/>
              </w:rPr>
              <w:t>3</w:t>
            </w:r>
            <w:r w:rsidRPr="004B07A5">
              <w:rPr>
                <w:rFonts w:ascii="Times New Roman" w:hAnsi="Times New Roman" w:cs="Times New Roman"/>
                <w:sz w:val="24"/>
                <w:szCs w:val="24"/>
              </w:rPr>
              <w:t xml:space="preserve"> года.</w:t>
            </w:r>
          </w:p>
        </w:tc>
      </w:tr>
      <w:tr w:rsidR="00C27930" w:rsidTr="00702D4A">
        <w:tc>
          <w:tcPr>
            <w:tcW w:w="3322" w:type="dxa"/>
          </w:tcPr>
          <w:p w:rsidR="00C27930" w:rsidRDefault="00C27930" w:rsidP="00702D4A">
            <w:pPr>
              <w:pStyle w:val="a5"/>
              <w:jc w:val="both"/>
              <w:rPr>
                <w:rFonts w:ascii="Arial" w:hAnsi="Arial" w:cs="Arial"/>
                <w:color w:val="000000"/>
                <w:sz w:val="21"/>
                <w:szCs w:val="21"/>
              </w:rPr>
            </w:pPr>
            <w:r>
              <w:rPr>
                <w:color w:val="000000"/>
              </w:rPr>
              <w:lastRenderedPageBreak/>
              <w:t xml:space="preserve">Официальные сайты в информационно-телекоммуникационной сети "Интернет", на которых размещается сообщение о поступившем </w:t>
            </w:r>
            <w:proofErr w:type="gramStart"/>
            <w:r>
              <w:rPr>
                <w:color w:val="000000"/>
              </w:rPr>
              <w:t>ходатайстве</w:t>
            </w:r>
            <w:proofErr w:type="gramEnd"/>
            <w:r>
              <w:rPr>
                <w:color w:val="000000"/>
              </w:rPr>
              <w:t xml:space="preserve"> об установлении публичного сервитута</w:t>
            </w:r>
            <w:r>
              <w:rPr>
                <w:rFonts w:ascii="Arial" w:hAnsi="Arial" w:cs="Arial"/>
                <w:color w:val="000000"/>
                <w:sz w:val="21"/>
                <w:szCs w:val="21"/>
              </w:rPr>
              <w:t> </w:t>
            </w:r>
          </w:p>
        </w:tc>
        <w:tc>
          <w:tcPr>
            <w:tcW w:w="6249" w:type="dxa"/>
          </w:tcPr>
          <w:p w:rsidR="00C27930" w:rsidRDefault="00C27930" w:rsidP="00702D4A">
            <w:pPr>
              <w:pStyle w:val="a5"/>
              <w:ind w:firstLine="461"/>
              <w:jc w:val="both"/>
              <w:rPr>
                <w:rFonts w:ascii="Arial" w:hAnsi="Arial" w:cs="Arial"/>
                <w:color w:val="000000"/>
                <w:sz w:val="21"/>
                <w:szCs w:val="21"/>
              </w:rPr>
            </w:pPr>
            <w:r>
              <w:rPr>
                <w:color w:val="000000"/>
              </w:rPr>
              <w:t>Сайт муниципального района «Корткеросский»</w:t>
            </w:r>
            <w:r w:rsidR="002B2B5E">
              <w:rPr>
                <w:color w:val="000000"/>
              </w:rPr>
              <w:t xml:space="preserve"> </w:t>
            </w:r>
            <w:proofErr w:type="spellStart"/>
            <w:r>
              <w:rPr>
                <w:color w:val="000000"/>
                <w:lang w:val="en-US"/>
              </w:rPr>
              <w:t>kortkeros</w:t>
            </w:r>
            <w:proofErr w:type="spellEnd"/>
            <w:r>
              <w:rPr>
                <w:color w:val="000000"/>
              </w:rPr>
              <w:t>-</w:t>
            </w:r>
            <w:r>
              <w:rPr>
                <w:color w:val="000000"/>
                <w:lang w:val="en-US"/>
              </w:rPr>
              <w:t>r</w:t>
            </w:r>
            <w:r>
              <w:rPr>
                <w:color w:val="000000"/>
              </w:rPr>
              <w:t>11.</w:t>
            </w:r>
            <w:proofErr w:type="spellStart"/>
            <w:r>
              <w:rPr>
                <w:color w:val="000000"/>
                <w:lang w:val="en-US"/>
              </w:rPr>
              <w:t>gosweb</w:t>
            </w:r>
            <w:proofErr w:type="spellEnd"/>
            <w:r>
              <w:rPr>
                <w:color w:val="000000"/>
              </w:rPr>
              <w:t>.</w:t>
            </w:r>
            <w:proofErr w:type="spellStart"/>
            <w:r>
              <w:rPr>
                <w:color w:val="000000"/>
                <w:lang w:val="en-US"/>
              </w:rPr>
              <w:t>gosuslugi</w:t>
            </w:r>
            <w:proofErr w:type="spellEnd"/>
            <w:r>
              <w:rPr>
                <w:color w:val="000000"/>
              </w:rPr>
              <w:t>.</w:t>
            </w:r>
            <w:proofErr w:type="spellStart"/>
            <w:r>
              <w:rPr>
                <w:color w:val="000000"/>
                <w:lang w:val="en-US"/>
              </w:rPr>
              <w:t>ru</w:t>
            </w:r>
            <w:proofErr w:type="spellEnd"/>
            <w:r>
              <w:rPr>
                <w:color w:val="000000"/>
              </w:rPr>
              <w:t>, в разделе «Информация управления имущественных и земельных отношений», подраздел «Информация об установлении публичного сервитута»</w:t>
            </w:r>
          </w:p>
        </w:tc>
      </w:tr>
      <w:tr w:rsidR="00C27930" w:rsidTr="00702D4A">
        <w:tc>
          <w:tcPr>
            <w:tcW w:w="3322" w:type="dxa"/>
          </w:tcPr>
          <w:p w:rsidR="00C27930" w:rsidRDefault="00C27930" w:rsidP="00702D4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Реквизиты решений об утверждении документа территориального планирования, документации по планировке территории, программ комплексного развития систем коммунальной инфраструктуры поселения, городского округа, а также информацию об инвестиционной программе субъекта естественных монополий, организации коммунального комплекса, указанных в ходатайстве об установлении публичного сервитута</w:t>
            </w:r>
          </w:p>
        </w:tc>
        <w:tc>
          <w:tcPr>
            <w:tcW w:w="6249" w:type="dxa"/>
          </w:tcPr>
          <w:p w:rsidR="00C27930" w:rsidRPr="004B07A5" w:rsidRDefault="00C27930" w:rsidP="00702D4A">
            <w:pPr>
              <w:pStyle w:val="a3"/>
              <w:shd w:val="clear" w:color="auto" w:fill="FFFFFF"/>
              <w:ind w:left="0" w:firstLine="461"/>
              <w:jc w:val="both"/>
              <w:rPr>
                <w:rFonts w:ascii="Times New Roman" w:eastAsia="Times New Roman" w:hAnsi="Times New Roman" w:cs="Times New Roman"/>
                <w:i/>
                <w:sz w:val="24"/>
                <w:szCs w:val="24"/>
                <w:lang w:eastAsia="ru-RU"/>
              </w:rPr>
            </w:pPr>
            <w:r w:rsidRPr="004B07A5">
              <w:rPr>
                <w:rFonts w:ascii="Times New Roman" w:eastAsia="Times New Roman" w:hAnsi="Times New Roman" w:cs="Times New Roman"/>
                <w:sz w:val="24"/>
                <w:szCs w:val="24"/>
                <w:lang w:eastAsia="ru-RU"/>
              </w:rPr>
              <w:t xml:space="preserve"> Генеральный план</w:t>
            </w:r>
            <w:r>
              <w:rPr>
                <w:rFonts w:ascii="Times New Roman" w:eastAsia="Times New Roman" w:hAnsi="Times New Roman" w:cs="Times New Roman"/>
                <w:sz w:val="24"/>
                <w:szCs w:val="24"/>
                <w:lang w:eastAsia="ru-RU"/>
              </w:rPr>
              <w:t xml:space="preserve"> муниципального образования  сельского </w:t>
            </w:r>
            <w:r w:rsidRPr="004B07A5">
              <w:rPr>
                <w:rFonts w:ascii="Times New Roman" w:eastAsia="Times New Roman" w:hAnsi="Times New Roman" w:cs="Times New Roman"/>
                <w:sz w:val="24"/>
                <w:szCs w:val="24"/>
                <w:lang w:eastAsia="ru-RU"/>
              </w:rPr>
              <w:t xml:space="preserve"> поселения «</w:t>
            </w:r>
            <w:proofErr w:type="spellStart"/>
            <w:r w:rsidR="00AE230D">
              <w:rPr>
                <w:rFonts w:ascii="Times New Roman" w:eastAsia="Times New Roman" w:hAnsi="Times New Roman" w:cs="Times New Roman"/>
                <w:sz w:val="24"/>
                <w:szCs w:val="24"/>
                <w:lang w:eastAsia="ru-RU"/>
              </w:rPr>
              <w:t>Намск</w:t>
            </w:r>
            <w:proofErr w:type="spellEnd"/>
            <w:r>
              <w:rPr>
                <w:rFonts w:ascii="Times New Roman" w:eastAsia="Times New Roman" w:hAnsi="Times New Roman" w:cs="Times New Roman"/>
                <w:sz w:val="24"/>
                <w:szCs w:val="24"/>
                <w:lang w:eastAsia="ru-RU"/>
              </w:rPr>
              <w:t>» (в разработке)</w:t>
            </w:r>
            <w:r w:rsidRPr="004B07A5">
              <w:rPr>
                <w:rFonts w:ascii="Times New Roman" w:eastAsia="Times New Roman" w:hAnsi="Times New Roman" w:cs="Times New Roman"/>
                <w:sz w:val="24"/>
                <w:szCs w:val="24"/>
                <w:lang w:eastAsia="ru-RU"/>
              </w:rPr>
              <w:t>.</w:t>
            </w:r>
          </w:p>
          <w:p w:rsidR="00C27930" w:rsidRPr="005F0587" w:rsidRDefault="00C27930" w:rsidP="00A03DF3">
            <w:pPr>
              <w:ind w:firstLine="461"/>
              <w:jc w:val="both"/>
              <w:rPr>
                <w:rFonts w:ascii="Times New Roman" w:hAnsi="Times New Roman" w:cs="Times New Roman"/>
                <w:b/>
                <w:sz w:val="24"/>
                <w:szCs w:val="24"/>
              </w:rPr>
            </w:pPr>
            <w:r w:rsidRPr="005F0587">
              <w:rPr>
                <w:rFonts w:ascii="Times New Roman" w:eastAsia="Times New Roman" w:hAnsi="Times New Roman" w:cs="Times New Roman"/>
                <w:b/>
                <w:color w:val="FF0000"/>
                <w:sz w:val="24"/>
                <w:szCs w:val="24"/>
                <w:lang w:eastAsia="ru-RU"/>
              </w:rPr>
              <w:t xml:space="preserve"> Правила землепользования и застройки территории муниципального образования сельского поселения «</w:t>
            </w:r>
            <w:proofErr w:type="spellStart"/>
            <w:r w:rsidR="005111EC">
              <w:rPr>
                <w:rFonts w:ascii="Times New Roman" w:eastAsia="Times New Roman" w:hAnsi="Times New Roman" w:cs="Times New Roman"/>
                <w:b/>
                <w:color w:val="FF0000"/>
                <w:sz w:val="24"/>
                <w:szCs w:val="24"/>
                <w:lang w:eastAsia="ru-RU"/>
              </w:rPr>
              <w:t>Намск</w:t>
            </w:r>
            <w:proofErr w:type="spellEnd"/>
            <w:r w:rsidRPr="005F0587">
              <w:rPr>
                <w:rFonts w:ascii="Times New Roman" w:eastAsia="Times New Roman" w:hAnsi="Times New Roman" w:cs="Times New Roman"/>
                <w:b/>
                <w:color w:val="FF0000"/>
                <w:sz w:val="24"/>
                <w:szCs w:val="24"/>
                <w:lang w:eastAsia="ru-RU"/>
              </w:rPr>
              <w:t xml:space="preserve">», </w:t>
            </w:r>
            <w:proofErr w:type="gramStart"/>
            <w:r w:rsidRPr="005F0587">
              <w:rPr>
                <w:rFonts w:ascii="Times New Roman" w:eastAsia="Times New Roman" w:hAnsi="Times New Roman" w:cs="Times New Roman"/>
                <w:b/>
                <w:color w:val="FF0000"/>
                <w:sz w:val="24"/>
                <w:szCs w:val="24"/>
                <w:lang w:eastAsia="ru-RU"/>
              </w:rPr>
              <w:t>утвержден</w:t>
            </w:r>
            <w:proofErr w:type="gramEnd"/>
            <w:r w:rsidRPr="005F0587">
              <w:rPr>
                <w:rFonts w:ascii="Times New Roman" w:eastAsia="Times New Roman" w:hAnsi="Times New Roman" w:cs="Times New Roman"/>
                <w:b/>
                <w:color w:val="FF0000"/>
                <w:sz w:val="24"/>
                <w:szCs w:val="24"/>
                <w:lang w:eastAsia="ru-RU"/>
              </w:rPr>
              <w:t xml:space="preserve"> </w:t>
            </w:r>
            <w:r w:rsidR="00FE3D2E">
              <w:rPr>
                <w:rFonts w:ascii="Times New Roman" w:eastAsia="Times New Roman" w:hAnsi="Times New Roman" w:cs="Times New Roman"/>
                <w:b/>
                <w:color w:val="FF0000"/>
                <w:sz w:val="24"/>
                <w:szCs w:val="24"/>
                <w:lang w:eastAsia="ru-RU"/>
              </w:rPr>
              <w:t>постановлением</w:t>
            </w:r>
            <w:r w:rsidRPr="005F0587">
              <w:rPr>
                <w:rFonts w:ascii="Times New Roman" w:eastAsia="Times New Roman" w:hAnsi="Times New Roman" w:cs="Times New Roman"/>
                <w:b/>
                <w:color w:val="FF0000"/>
                <w:sz w:val="24"/>
                <w:szCs w:val="24"/>
                <w:lang w:eastAsia="ru-RU"/>
              </w:rPr>
              <w:t xml:space="preserve">  </w:t>
            </w:r>
            <w:r w:rsidR="00FE3D2E">
              <w:rPr>
                <w:rFonts w:ascii="Times New Roman" w:eastAsia="Times New Roman" w:hAnsi="Times New Roman" w:cs="Times New Roman"/>
                <w:b/>
                <w:color w:val="FF0000"/>
                <w:sz w:val="24"/>
                <w:szCs w:val="24"/>
                <w:lang w:eastAsia="ru-RU"/>
              </w:rPr>
              <w:t>администрации муниципального района «Корткеросский»</w:t>
            </w:r>
            <w:r w:rsidRPr="005F0587">
              <w:rPr>
                <w:rFonts w:ascii="Times New Roman" w:eastAsia="Times New Roman" w:hAnsi="Times New Roman" w:cs="Times New Roman"/>
                <w:b/>
                <w:color w:val="FF0000"/>
                <w:sz w:val="24"/>
                <w:szCs w:val="24"/>
                <w:lang w:eastAsia="ru-RU"/>
              </w:rPr>
              <w:t xml:space="preserve"> от </w:t>
            </w:r>
            <w:r w:rsidR="00FE3D2E">
              <w:rPr>
                <w:rFonts w:ascii="Times New Roman" w:hAnsi="Times New Roman" w:cs="Times New Roman"/>
                <w:b/>
                <w:color w:val="FF0000"/>
                <w:sz w:val="24"/>
                <w:szCs w:val="24"/>
              </w:rPr>
              <w:t>16</w:t>
            </w:r>
            <w:r w:rsidRPr="005F0587">
              <w:rPr>
                <w:rFonts w:ascii="Times New Roman" w:hAnsi="Times New Roman" w:cs="Times New Roman"/>
                <w:b/>
                <w:color w:val="FF0000"/>
                <w:sz w:val="24"/>
                <w:szCs w:val="24"/>
              </w:rPr>
              <w:t xml:space="preserve"> </w:t>
            </w:r>
            <w:r w:rsidR="00FE3D2E">
              <w:rPr>
                <w:rFonts w:ascii="Times New Roman" w:hAnsi="Times New Roman" w:cs="Times New Roman"/>
                <w:b/>
                <w:color w:val="FF0000"/>
                <w:sz w:val="24"/>
                <w:szCs w:val="24"/>
              </w:rPr>
              <w:t>фев</w:t>
            </w:r>
            <w:bookmarkStart w:id="0" w:name="_GoBack"/>
            <w:bookmarkEnd w:id="0"/>
            <w:r w:rsidR="00FE3D2E">
              <w:rPr>
                <w:rFonts w:ascii="Times New Roman" w:hAnsi="Times New Roman" w:cs="Times New Roman"/>
                <w:b/>
                <w:color w:val="FF0000"/>
                <w:sz w:val="24"/>
                <w:szCs w:val="24"/>
              </w:rPr>
              <w:t>раля</w:t>
            </w:r>
            <w:r w:rsidRPr="005F0587">
              <w:rPr>
                <w:rFonts w:ascii="Times New Roman" w:hAnsi="Times New Roman" w:cs="Times New Roman"/>
                <w:b/>
                <w:color w:val="FF0000"/>
                <w:sz w:val="24"/>
                <w:szCs w:val="24"/>
              </w:rPr>
              <w:t xml:space="preserve"> 20</w:t>
            </w:r>
            <w:r w:rsidR="00FE3D2E">
              <w:rPr>
                <w:rFonts w:ascii="Times New Roman" w:hAnsi="Times New Roman" w:cs="Times New Roman"/>
                <w:b/>
                <w:color w:val="FF0000"/>
                <w:sz w:val="24"/>
                <w:szCs w:val="24"/>
              </w:rPr>
              <w:t>23</w:t>
            </w:r>
            <w:r w:rsidRPr="005F0587">
              <w:rPr>
                <w:rFonts w:ascii="Times New Roman" w:hAnsi="Times New Roman" w:cs="Times New Roman"/>
                <w:b/>
                <w:color w:val="FF0000"/>
                <w:sz w:val="24"/>
                <w:szCs w:val="24"/>
              </w:rPr>
              <w:t xml:space="preserve"> года № </w:t>
            </w:r>
            <w:r w:rsidR="00A03DF3">
              <w:rPr>
                <w:rFonts w:ascii="Times New Roman" w:hAnsi="Times New Roman" w:cs="Times New Roman"/>
                <w:b/>
                <w:color w:val="FF0000"/>
                <w:sz w:val="24"/>
                <w:szCs w:val="24"/>
              </w:rPr>
              <w:t>233</w:t>
            </w:r>
            <w:r w:rsidRPr="005F0587">
              <w:rPr>
                <w:rFonts w:ascii="Times New Roman" w:eastAsia="Times New Roman" w:hAnsi="Times New Roman" w:cs="Times New Roman"/>
                <w:b/>
                <w:color w:val="FF0000"/>
                <w:sz w:val="24"/>
                <w:szCs w:val="24"/>
                <w:lang w:eastAsia="ru-RU"/>
              </w:rPr>
              <w:t>.</w:t>
            </w:r>
          </w:p>
        </w:tc>
      </w:tr>
      <w:tr w:rsidR="00C27930" w:rsidTr="00702D4A">
        <w:tc>
          <w:tcPr>
            <w:tcW w:w="3322" w:type="dxa"/>
          </w:tcPr>
          <w:p w:rsidR="00C27930" w:rsidRDefault="00C27930" w:rsidP="00702D4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Сведения об официальных сайтах в информационно-телекоммуникационной сети "Интернет", на которых размещены утвержденные документы территориального планирования, документация по планировке территории, программа комплексного развития систем коммунальной инфраструктуры поселения, городского округа, инвестиционная программа субъекта естественных монополий, организации коммунального комплекса, которые указаны в </w:t>
            </w:r>
            <w:r>
              <w:rPr>
                <w:rFonts w:ascii="Times New Roman" w:hAnsi="Times New Roman" w:cs="Times New Roman"/>
                <w:sz w:val="24"/>
                <w:szCs w:val="24"/>
              </w:rPr>
              <w:lastRenderedPageBreak/>
              <w:t>ходатайстве об установлении публичного сервитута</w:t>
            </w:r>
          </w:p>
        </w:tc>
        <w:tc>
          <w:tcPr>
            <w:tcW w:w="6249" w:type="dxa"/>
          </w:tcPr>
          <w:p w:rsidR="00C27930" w:rsidRPr="004B07A5" w:rsidRDefault="00C27930" w:rsidP="00702D4A">
            <w:pPr>
              <w:pStyle w:val="a3"/>
              <w:shd w:val="clear" w:color="auto" w:fill="FFFFFF"/>
              <w:ind w:left="0" w:firstLine="46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Сайт Министерства экономического развития Российской Федерации = Федеральная государственная  информационная система территориального планирования,  </w:t>
            </w:r>
            <w:r w:rsidRPr="009B54A6">
              <w:rPr>
                <w:rFonts w:ascii="Times New Roman" w:eastAsia="Times New Roman" w:hAnsi="Times New Roman" w:cs="Times New Roman"/>
                <w:sz w:val="24"/>
                <w:szCs w:val="24"/>
                <w:lang w:eastAsia="ru-RU"/>
              </w:rPr>
              <w:t>https://fgistp.economy.gov.ru</w:t>
            </w:r>
          </w:p>
        </w:tc>
      </w:tr>
      <w:tr w:rsidR="00C27930" w:rsidTr="00702D4A">
        <w:tc>
          <w:tcPr>
            <w:tcW w:w="3322" w:type="dxa"/>
          </w:tcPr>
          <w:p w:rsidR="00C27930" w:rsidRDefault="00C27930" w:rsidP="00702D4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lastRenderedPageBreak/>
              <w:t>Описание местоположения границ публичного сервитута</w:t>
            </w:r>
          </w:p>
          <w:p w:rsidR="00C27930" w:rsidRDefault="00C27930" w:rsidP="00702D4A">
            <w:pPr>
              <w:autoSpaceDE w:val="0"/>
              <w:autoSpaceDN w:val="0"/>
              <w:adjustRightInd w:val="0"/>
              <w:jc w:val="both"/>
              <w:rPr>
                <w:rFonts w:ascii="Times New Roman" w:hAnsi="Times New Roman" w:cs="Times New Roman"/>
                <w:sz w:val="24"/>
                <w:szCs w:val="24"/>
              </w:rPr>
            </w:pPr>
          </w:p>
        </w:tc>
        <w:tc>
          <w:tcPr>
            <w:tcW w:w="6249" w:type="dxa"/>
          </w:tcPr>
          <w:p w:rsidR="00C27930" w:rsidRPr="004B07A5" w:rsidRDefault="00C27930" w:rsidP="00702D4A">
            <w:pPr>
              <w:pStyle w:val="a3"/>
              <w:shd w:val="clear" w:color="auto" w:fill="FFFFFF"/>
              <w:ind w:left="0" w:firstLine="461"/>
              <w:jc w:val="both"/>
              <w:rPr>
                <w:rFonts w:ascii="Times New Roman" w:eastAsia="Times New Roman" w:hAnsi="Times New Roman" w:cs="Times New Roman"/>
                <w:sz w:val="24"/>
                <w:szCs w:val="24"/>
                <w:lang w:eastAsia="ru-RU"/>
              </w:rPr>
            </w:pPr>
            <w:r w:rsidRPr="004B07A5">
              <w:rPr>
                <w:rFonts w:ascii="Times New Roman" w:hAnsi="Times New Roman" w:cs="Times New Roman"/>
                <w:sz w:val="24"/>
                <w:szCs w:val="24"/>
              </w:rPr>
              <w:t>Описание местоположения границ публичного сервитута представлено в графическом описании (приложени</w:t>
            </w:r>
            <w:r>
              <w:rPr>
                <w:rFonts w:ascii="Times New Roman" w:hAnsi="Times New Roman" w:cs="Times New Roman"/>
                <w:sz w:val="24"/>
                <w:szCs w:val="24"/>
              </w:rPr>
              <w:t xml:space="preserve">и </w:t>
            </w:r>
            <w:r w:rsidRPr="004B07A5">
              <w:rPr>
                <w:rFonts w:ascii="Times New Roman" w:hAnsi="Times New Roman" w:cs="Times New Roman"/>
                <w:sz w:val="24"/>
                <w:szCs w:val="24"/>
              </w:rPr>
              <w:t xml:space="preserve"> 1</w:t>
            </w:r>
            <w:r>
              <w:rPr>
                <w:rFonts w:ascii="Times New Roman" w:hAnsi="Times New Roman" w:cs="Times New Roman"/>
                <w:sz w:val="24"/>
                <w:szCs w:val="24"/>
              </w:rPr>
              <w:t>)</w:t>
            </w:r>
          </w:p>
        </w:tc>
      </w:tr>
    </w:tbl>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27930" w:rsidRDefault="00C27930" w:rsidP="00C27930">
      <w:pPr>
        <w:shd w:val="clear" w:color="auto" w:fill="FFFFFF"/>
        <w:spacing w:after="0" w:line="240" w:lineRule="auto"/>
        <w:ind w:firstLine="709"/>
        <w:jc w:val="both"/>
        <w:rPr>
          <w:rFonts w:ascii="Times New Roman" w:hAnsi="Times New Roman" w:cs="Times New Roman"/>
          <w:sz w:val="24"/>
          <w:szCs w:val="24"/>
        </w:rPr>
      </w:pPr>
      <w:r w:rsidRPr="004B07A5">
        <w:rPr>
          <w:rFonts w:ascii="Times New Roman" w:eastAsia="Times New Roman" w:hAnsi="Times New Roman" w:cs="Times New Roman"/>
          <w:sz w:val="24"/>
          <w:szCs w:val="24"/>
          <w:lang w:eastAsia="ru-RU"/>
        </w:rPr>
        <w:t xml:space="preserve">Приложение № 1: </w:t>
      </w:r>
      <w:r w:rsidRPr="009A25E4">
        <w:rPr>
          <w:rFonts w:ascii="Times New Roman" w:eastAsia="Times New Roman" w:hAnsi="Times New Roman" w:cs="Times New Roman"/>
          <w:color w:val="FF0000"/>
          <w:sz w:val="24"/>
          <w:szCs w:val="24"/>
          <w:lang w:eastAsia="ru-RU"/>
        </w:rPr>
        <w:t xml:space="preserve"> </w:t>
      </w:r>
      <w:r>
        <w:rPr>
          <w:rFonts w:ascii="Times New Roman" w:eastAsia="Times New Roman" w:hAnsi="Times New Roman" w:cs="Times New Roman"/>
          <w:sz w:val="24"/>
          <w:szCs w:val="24"/>
          <w:lang w:eastAsia="ru-RU"/>
        </w:rPr>
        <w:t>С</w:t>
      </w:r>
      <w:r w:rsidRPr="009A25E4">
        <w:rPr>
          <w:rFonts w:ascii="Times New Roman" w:eastAsia="Times New Roman" w:hAnsi="Times New Roman" w:cs="Times New Roman"/>
          <w:sz w:val="24"/>
          <w:szCs w:val="24"/>
          <w:lang w:eastAsia="ru-RU"/>
        </w:rPr>
        <w:t>хема расположения границ публичного сервитута</w:t>
      </w: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rPr>
        <w:t>«</w:t>
      </w:r>
      <w:r w:rsidR="00AE230D">
        <w:rPr>
          <w:rFonts w:ascii="Times New Roman" w:hAnsi="Times New Roman" w:cs="Times New Roman"/>
          <w:sz w:val="24"/>
          <w:szCs w:val="24"/>
        </w:rPr>
        <w:t xml:space="preserve">ВЛ-0,4 </w:t>
      </w:r>
      <w:proofErr w:type="spellStart"/>
      <w:r w:rsidR="00AE230D">
        <w:rPr>
          <w:rFonts w:ascii="Times New Roman" w:hAnsi="Times New Roman" w:cs="Times New Roman"/>
          <w:sz w:val="24"/>
          <w:szCs w:val="24"/>
        </w:rPr>
        <w:t>кВ</w:t>
      </w:r>
      <w:proofErr w:type="spellEnd"/>
      <w:r w:rsidR="00AE230D">
        <w:rPr>
          <w:rFonts w:ascii="Times New Roman" w:hAnsi="Times New Roman" w:cs="Times New Roman"/>
          <w:sz w:val="24"/>
          <w:szCs w:val="24"/>
        </w:rPr>
        <w:t xml:space="preserve"> ф. 6 КТП 519  «Гараж» </w:t>
      </w:r>
      <w:proofErr w:type="spellStart"/>
      <w:r w:rsidR="00AE230D">
        <w:rPr>
          <w:rFonts w:ascii="Times New Roman" w:hAnsi="Times New Roman" w:cs="Times New Roman"/>
          <w:sz w:val="24"/>
          <w:szCs w:val="24"/>
        </w:rPr>
        <w:t>п</w:t>
      </w:r>
      <w:proofErr w:type="gramStart"/>
      <w:r w:rsidR="00AE230D">
        <w:rPr>
          <w:rFonts w:ascii="Times New Roman" w:hAnsi="Times New Roman" w:cs="Times New Roman"/>
          <w:sz w:val="24"/>
          <w:szCs w:val="24"/>
        </w:rPr>
        <w:t>.Н</w:t>
      </w:r>
      <w:proofErr w:type="gramEnd"/>
      <w:r w:rsidR="00AE230D">
        <w:rPr>
          <w:rFonts w:ascii="Times New Roman" w:hAnsi="Times New Roman" w:cs="Times New Roman"/>
          <w:sz w:val="24"/>
          <w:szCs w:val="24"/>
        </w:rPr>
        <w:t>амск</w:t>
      </w:r>
      <w:proofErr w:type="spellEnd"/>
      <w:r>
        <w:rPr>
          <w:rFonts w:ascii="Times New Roman" w:hAnsi="Times New Roman" w:cs="Times New Roman"/>
          <w:sz w:val="24"/>
          <w:szCs w:val="24"/>
        </w:rPr>
        <w:t>»</w:t>
      </w:r>
    </w:p>
    <w:p w:rsidR="00C44020" w:rsidRDefault="00C44020" w:rsidP="00C27930">
      <w:pPr>
        <w:shd w:val="clear" w:color="auto" w:fill="FFFFFF"/>
        <w:spacing w:after="0" w:line="240" w:lineRule="auto"/>
        <w:ind w:firstLine="709"/>
        <w:jc w:val="both"/>
        <w:rPr>
          <w:rFonts w:ascii="Times New Roman" w:hAnsi="Times New Roman" w:cs="Times New Roman"/>
          <w:sz w:val="24"/>
          <w:szCs w:val="24"/>
        </w:rPr>
      </w:pPr>
    </w:p>
    <w:p w:rsidR="00C44020" w:rsidRDefault="00C44020" w:rsidP="00C27930">
      <w:pPr>
        <w:shd w:val="clear" w:color="auto" w:fill="FFFFFF"/>
        <w:spacing w:after="0" w:line="240" w:lineRule="auto"/>
        <w:ind w:firstLine="709"/>
        <w:jc w:val="both"/>
        <w:rPr>
          <w:rFonts w:ascii="Times New Roman" w:hAnsi="Times New Roman" w:cs="Times New Roman"/>
          <w:sz w:val="24"/>
          <w:szCs w:val="24"/>
        </w:rPr>
      </w:pPr>
    </w:p>
    <w:p w:rsidR="00C44020" w:rsidRDefault="00C44020" w:rsidP="00C27930">
      <w:pPr>
        <w:shd w:val="clear" w:color="auto" w:fill="FFFFFF"/>
        <w:spacing w:after="0" w:line="240" w:lineRule="auto"/>
        <w:ind w:firstLine="709"/>
        <w:jc w:val="both"/>
        <w:rPr>
          <w:rFonts w:ascii="Times New Roman" w:hAnsi="Times New Roman" w:cs="Times New Roman"/>
          <w:sz w:val="24"/>
          <w:szCs w:val="24"/>
        </w:rPr>
      </w:pPr>
    </w:p>
    <w:p w:rsidR="00C44020" w:rsidRDefault="00C44020" w:rsidP="00C27930">
      <w:pPr>
        <w:shd w:val="clear" w:color="auto" w:fill="FFFFFF"/>
        <w:spacing w:after="0" w:line="240" w:lineRule="auto"/>
        <w:ind w:firstLine="709"/>
        <w:jc w:val="both"/>
        <w:rPr>
          <w:rFonts w:ascii="Times New Roman" w:hAnsi="Times New Roman" w:cs="Times New Roman"/>
          <w:sz w:val="24"/>
          <w:szCs w:val="24"/>
        </w:rPr>
      </w:pPr>
    </w:p>
    <w:p w:rsidR="00C44020" w:rsidRDefault="005F0587" w:rsidP="00C27930">
      <w:pPr>
        <w:shd w:val="clear" w:color="auto" w:fill="FFFFFF"/>
        <w:spacing w:after="0" w:line="240" w:lineRule="auto"/>
        <w:ind w:firstLine="709"/>
        <w:jc w:val="both"/>
        <w:rPr>
          <w:rFonts w:ascii="Times New Roman" w:hAnsi="Times New Roman" w:cs="Times New Roman"/>
          <w:sz w:val="24"/>
          <w:szCs w:val="24"/>
        </w:rPr>
      </w:pPr>
      <w:r>
        <w:rPr>
          <w:noProof/>
          <w:lang w:eastAsia="ru-RU"/>
        </w:rPr>
        <w:drawing>
          <wp:inline distT="0" distB="0" distL="0" distR="0" wp14:anchorId="77E31150" wp14:editId="50B0454C">
            <wp:extent cx="5514702" cy="5038864"/>
            <wp:effectExtent l="9207" t="0" r="318" b="317"/>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
                    <a:srcRect l="17520" t="12580" r="27668" b="10837"/>
                    <a:stretch/>
                  </pic:blipFill>
                  <pic:spPr bwMode="auto">
                    <a:xfrm rot="16200000">
                      <a:off x="0" y="0"/>
                      <a:ext cx="5544331" cy="5065937"/>
                    </a:xfrm>
                    <a:prstGeom prst="rect">
                      <a:avLst/>
                    </a:prstGeom>
                    <a:ln>
                      <a:noFill/>
                    </a:ln>
                    <a:extLst>
                      <a:ext uri="{53640926-AAD7-44D8-BBD7-CCE9431645EC}">
                        <a14:shadowObscured xmlns:a14="http://schemas.microsoft.com/office/drawing/2010/main"/>
                      </a:ext>
                    </a:extLst>
                  </pic:spPr>
                </pic:pic>
              </a:graphicData>
            </a:graphic>
          </wp:inline>
        </w:drawing>
      </w:r>
    </w:p>
    <w:p w:rsidR="00AE230D" w:rsidRDefault="00C44020" w:rsidP="00C44020">
      <w:pPr>
        <w:shd w:val="clear" w:color="auto" w:fill="FFFFFF"/>
        <w:spacing w:after="0" w:line="240" w:lineRule="auto"/>
        <w:ind w:hanging="284"/>
        <w:jc w:val="both"/>
        <w:rPr>
          <w:rFonts w:ascii="Times New Roman" w:hAnsi="Times New Roman" w:cs="Times New Roman"/>
          <w:sz w:val="24"/>
          <w:szCs w:val="24"/>
        </w:rPr>
      </w:pPr>
      <w:r>
        <w:rPr>
          <w:noProof/>
          <w:lang w:eastAsia="ru-RU"/>
        </w:rPr>
        <w:lastRenderedPageBreak/>
        <w:drawing>
          <wp:inline distT="0" distB="0" distL="0" distR="0" wp14:anchorId="16AB0092" wp14:editId="1D85A007">
            <wp:extent cx="6471438" cy="6819900"/>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22398" t="11497" r="36593" b="11671"/>
                    <a:stretch/>
                  </pic:blipFill>
                  <pic:spPr bwMode="auto">
                    <a:xfrm>
                      <a:off x="0" y="0"/>
                      <a:ext cx="6467981" cy="6816257"/>
                    </a:xfrm>
                    <a:prstGeom prst="rect">
                      <a:avLst/>
                    </a:prstGeom>
                    <a:ln>
                      <a:noFill/>
                    </a:ln>
                    <a:extLst>
                      <a:ext uri="{53640926-AAD7-44D8-BBD7-CCE9431645EC}">
                        <a14:shadowObscured xmlns:a14="http://schemas.microsoft.com/office/drawing/2010/main"/>
                      </a:ext>
                    </a:extLst>
                  </pic:spPr>
                </pic:pic>
              </a:graphicData>
            </a:graphic>
          </wp:inline>
        </w:drawing>
      </w:r>
    </w:p>
    <w:p w:rsidR="00C27930" w:rsidRDefault="00C27930" w:rsidP="00C27930"/>
    <w:p w:rsidR="00C27930" w:rsidRDefault="00C27930" w:rsidP="00C44020">
      <w:pPr>
        <w:ind w:left="-426" w:firstLine="142"/>
      </w:pPr>
      <w:r>
        <w:rPr>
          <w:noProof/>
          <w:lang w:eastAsia="ru-RU"/>
        </w:rPr>
        <w:drawing>
          <wp:inline distT="0" distB="0" distL="0" distR="0" wp14:anchorId="64A899BA" wp14:editId="331E50E2">
            <wp:extent cx="6696075" cy="1976159"/>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0698" t="44806" r="31715" b="35474"/>
                    <a:stretch/>
                  </pic:blipFill>
                  <pic:spPr bwMode="auto">
                    <a:xfrm>
                      <a:off x="0" y="0"/>
                      <a:ext cx="6840403" cy="2018753"/>
                    </a:xfrm>
                    <a:prstGeom prst="rect">
                      <a:avLst/>
                    </a:prstGeom>
                    <a:ln>
                      <a:noFill/>
                    </a:ln>
                    <a:extLst>
                      <a:ext uri="{53640926-AAD7-44D8-BBD7-CCE9431645EC}">
                        <a14:shadowObscured xmlns:a14="http://schemas.microsoft.com/office/drawing/2010/main"/>
                      </a:ext>
                    </a:extLst>
                  </pic:spPr>
                </pic:pic>
              </a:graphicData>
            </a:graphic>
          </wp:inline>
        </w:drawing>
      </w:r>
    </w:p>
    <w:p w:rsidR="00C27930" w:rsidRDefault="00C27930" w:rsidP="00C27930"/>
    <w:p w:rsidR="00C27930" w:rsidRDefault="00C27930" w:rsidP="00C27930"/>
    <w:p w:rsidR="005F0587" w:rsidRDefault="005F0587" w:rsidP="00C27930"/>
    <w:p w:rsidR="00C27930" w:rsidRDefault="00C27930" w:rsidP="00C27930"/>
    <w:p w:rsidR="005F0587" w:rsidRDefault="005F0587" w:rsidP="00C27930">
      <w:r>
        <w:rPr>
          <w:noProof/>
          <w:lang w:eastAsia="ru-RU"/>
        </w:rPr>
        <w:drawing>
          <wp:inline distT="0" distB="0" distL="0" distR="0" wp14:anchorId="045F3229" wp14:editId="25272E2D">
            <wp:extent cx="8715517" cy="6475813"/>
            <wp:effectExtent l="0" t="4127" r="5397" b="5398"/>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9338" t="16280" r="31063" b="4994"/>
                    <a:stretch/>
                  </pic:blipFill>
                  <pic:spPr bwMode="auto">
                    <a:xfrm rot="16200000">
                      <a:off x="0" y="0"/>
                      <a:ext cx="8755397" cy="6505445"/>
                    </a:xfrm>
                    <a:prstGeom prst="rect">
                      <a:avLst/>
                    </a:prstGeom>
                    <a:ln>
                      <a:noFill/>
                    </a:ln>
                    <a:extLst>
                      <a:ext uri="{53640926-AAD7-44D8-BBD7-CCE9431645EC}">
                        <a14:shadowObscured xmlns:a14="http://schemas.microsoft.com/office/drawing/2010/main"/>
                      </a:ext>
                    </a:extLst>
                  </pic:spPr>
                </pic:pic>
              </a:graphicData>
            </a:graphic>
          </wp:inline>
        </w:drawing>
      </w:r>
    </w:p>
    <w:p w:rsidR="005F0587" w:rsidRDefault="005F0587" w:rsidP="00C27930"/>
    <w:p w:rsidR="005F0587" w:rsidRDefault="005F0587" w:rsidP="00C27930"/>
    <w:p w:rsidR="005F0587" w:rsidRDefault="005F0587" w:rsidP="00C27930"/>
    <w:p w:rsidR="005F0587" w:rsidRDefault="005F0587" w:rsidP="00C27930"/>
    <w:p w:rsidR="005F0587" w:rsidRDefault="005F0587" w:rsidP="00C27930">
      <w:r>
        <w:rPr>
          <w:noProof/>
          <w:lang w:eastAsia="ru-RU"/>
        </w:rPr>
        <w:drawing>
          <wp:inline distT="0" distB="0" distL="0" distR="0" wp14:anchorId="1D234A8A" wp14:editId="078EE7E7">
            <wp:extent cx="8758813" cy="6307089"/>
            <wp:effectExtent l="6668"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8228" t="15771" r="29680" b="4741"/>
                    <a:stretch/>
                  </pic:blipFill>
                  <pic:spPr bwMode="auto">
                    <a:xfrm rot="16200000">
                      <a:off x="0" y="0"/>
                      <a:ext cx="8817343" cy="6349235"/>
                    </a:xfrm>
                    <a:prstGeom prst="rect">
                      <a:avLst/>
                    </a:prstGeom>
                    <a:ln>
                      <a:noFill/>
                    </a:ln>
                    <a:extLst>
                      <a:ext uri="{53640926-AAD7-44D8-BBD7-CCE9431645EC}">
                        <a14:shadowObscured xmlns:a14="http://schemas.microsoft.com/office/drawing/2010/main"/>
                      </a:ext>
                    </a:extLst>
                  </pic:spPr>
                </pic:pic>
              </a:graphicData>
            </a:graphic>
          </wp:inline>
        </w:drawing>
      </w:r>
    </w:p>
    <w:p w:rsidR="005F0587" w:rsidRDefault="005F0587" w:rsidP="00C27930"/>
    <w:p w:rsidR="005F0587" w:rsidRDefault="005F0587" w:rsidP="00C27930"/>
    <w:p w:rsidR="005F0587" w:rsidRDefault="005F0587" w:rsidP="00C27930"/>
    <w:p w:rsidR="005F0587" w:rsidRDefault="005F0587" w:rsidP="00C2793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7"/>
        <w:gridCol w:w="4100"/>
        <w:gridCol w:w="4103"/>
      </w:tblGrid>
      <w:tr w:rsidR="00C27930" w:rsidRPr="007B62B1" w:rsidTr="00702D4A">
        <w:tc>
          <w:tcPr>
            <w:tcW w:w="9570" w:type="dxa"/>
            <w:gridSpan w:val="3"/>
            <w:tcBorders>
              <w:top w:val="nil"/>
              <w:left w:val="nil"/>
              <w:bottom w:val="nil"/>
              <w:right w:val="nil"/>
            </w:tcBorders>
            <w:vAlign w:val="center"/>
          </w:tcPr>
          <w:p w:rsidR="00C27930" w:rsidRPr="007B62B1" w:rsidRDefault="00C27930" w:rsidP="00702D4A">
            <w:pPr>
              <w:spacing w:after="0" w:line="240" w:lineRule="auto"/>
              <w:jc w:val="center"/>
              <w:rPr>
                <w:rFonts w:ascii="Times New Roman" w:hAnsi="Times New Roman"/>
              </w:rPr>
            </w:pPr>
            <w:r w:rsidRPr="007B62B1">
              <w:rPr>
                <w:rFonts w:ascii="Times New Roman" w:hAnsi="Times New Roman"/>
              </w:rPr>
              <w:t>ПЕРЕЧЕНЬ КООРДИНАТ ХАРАКТЕРНЫХ ТОЧЕК ГРАНИЦ ПУБЛИЧНОГО СЕРВИТУТА</w:t>
            </w:r>
          </w:p>
        </w:tc>
      </w:tr>
      <w:tr w:rsidR="00C27930" w:rsidRPr="007B62B1" w:rsidTr="00702D4A">
        <w:trPr>
          <w:gridAfter w:val="2"/>
          <w:wAfter w:w="8073" w:type="dxa"/>
        </w:trPr>
        <w:tc>
          <w:tcPr>
            <w:tcW w:w="1367" w:type="dxa"/>
            <w:tcBorders>
              <w:top w:val="nil"/>
              <w:left w:val="nil"/>
              <w:bottom w:val="nil"/>
              <w:right w:val="nil"/>
            </w:tcBorders>
            <w:vAlign w:val="center"/>
          </w:tcPr>
          <w:p w:rsidR="00C27930" w:rsidRPr="007B62B1" w:rsidRDefault="00C27930" w:rsidP="00702D4A">
            <w:pPr>
              <w:spacing w:after="0" w:line="240" w:lineRule="auto"/>
              <w:jc w:val="center"/>
              <w:rPr>
                <w:rFonts w:ascii="Times New Roman" w:hAnsi="Times New Roman"/>
              </w:rPr>
            </w:pPr>
          </w:p>
        </w:tc>
      </w:tr>
      <w:tr w:rsidR="00C27930" w:rsidRPr="0022617E" w:rsidTr="00702D4A">
        <w:tc>
          <w:tcPr>
            <w:tcW w:w="9570" w:type="dxa"/>
            <w:gridSpan w:val="3"/>
            <w:tcBorders>
              <w:top w:val="nil"/>
              <w:left w:val="nil"/>
              <w:right w:val="nil"/>
            </w:tcBorders>
            <w:vAlign w:val="center"/>
          </w:tcPr>
          <w:p w:rsidR="00C27930" w:rsidRPr="00323AE4" w:rsidRDefault="00323AE4" w:rsidP="00702D4A">
            <w:pPr>
              <w:spacing w:after="0" w:line="240" w:lineRule="auto"/>
              <w:jc w:val="center"/>
              <w:rPr>
                <w:rFonts w:ascii="Times New Roman" w:hAnsi="Times New Roman"/>
                <w:b/>
                <w:sz w:val="24"/>
                <w:szCs w:val="24"/>
              </w:rPr>
            </w:pPr>
            <w:r w:rsidRPr="00323AE4">
              <w:rPr>
                <w:rFonts w:ascii="Times New Roman" w:hAnsi="Times New Roman" w:cs="Times New Roman"/>
                <w:b/>
                <w:sz w:val="24"/>
                <w:szCs w:val="24"/>
              </w:rPr>
              <w:t xml:space="preserve">ВЛ-0,4 </w:t>
            </w:r>
            <w:proofErr w:type="spellStart"/>
            <w:r w:rsidRPr="00323AE4">
              <w:rPr>
                <w:rFonts w:ascii="Times New Roman" w:hAnsi="Times New Roman" w:cs="Times New Roman"/>
                <w:b/>
                <w:sz w:val="24"/>
                <w:szCs w:val="24"/>
              </w:rPr>
              <w:t>кВ</w:t>
            </w:r>
            <w:proofErr w:type="spellEnd"/>
            <w:r w:rsidRPr="00323AE4">
              <w:rPr>
                <w:rFonts w:ascii="Times New Roman" w:hAnsi="Times New Roman" w:cs="Times New Roman"/>
                <w:b/>
                <w:sz w:val="24"/>
                <w:szCs w:val="24"/>
              </w:rPr>
              <w:t xml:space="preserve"> ф. 6 КТП 519  «Гараж» </w:t>
            </w:r>
            <w:proofErr w:type="spellStart"/>
            <w:r w:rsidRPr="00323AE4">
              <w:rPr>
                <w:rFonts w:ascii="Times New Roman" w:hAnsi="Times New Roman" w:cs="Times New Roman"/>
                <w:b/>
                <w:sz w:val="24"/>
                <w:szCs w:val="24"/>
              </w:rPr>
              <w:t>п</w:t>
            </w:r>
            <w:proofErr w:type="gramStart"/>
            <w:r w:rsidRPr="00323AE4">
              <w:rPr>
                <w:rFonts w:ascii="Times New Roman" w:hAnsi="Times New Roman" w:cs="Times New Roman"/>
                <w:b/>
                <w:sz w:val="24"/>
                <w:szCs w:val="24"/>
              </w:rPr>
              <w:t>.Н</w:t>
            </w:r>
            <w:proofErr w:type="gramEnd"/>
            <w:r w:rsidRPr="00323AE4">
              <w:rPr>
                <w:rFonts w:ascii="Times New Roman" w:hAnsi="Times New Roman" w:cs="Times New Roman"/>
                <w:b/>
                <w:sz w:val="24"/>
                <w:szCs w:val="24"/>
              </w:rPr>
              <w:t>амск</w:t>
            </w:r>
            <w:proofErr w:type="spellEnd"/>
          </w:p>
        </w:tc>
      </w:tr>
      <w:tr w:rsidR="00C27930" w:rsidRPr="007B62B1" w:rsidTr="00702D4A">
        <w:tc>
          <w:tcPr>
            <w:tcW w:w="9570" w:type="dxa"/>
            <w:gridSpan w:val="3"/>
            <w:tcBorders>
              <w:left w:val="nil"/>
              <w:bottom w:val="nil"/>
              <w:right w:val="nil"/>
            </w:tcBorders>
            <w:vAlign w:val="center"/>
          </w:tcPr>
          <w:p w:rsidR="00C27930" w:rsidRPr="007B62B1" w:rsidRDefault="00C27930" w:rsidP="00702D4A">
            <w:pPr>
              <w:spacing w:after="0" w:line="240" w:lineRule="auto"/>
              <w:jc w:val="center"/>
              <w:rPr>
                <w:rFonts w:ascii="Times New Roman" w:hAnsi="Times New Roman"/>
                <w:sz w:val="16"/>
                <w:szCs w:val="16"/>
              </w:rPr>
            </w:pPr>
            <w:r w:rsidRPr="007B62B1">
              <w:rPr>
                <w:rFonts w:ascii="Times New Roman" w:hAnsi="Times New Roman"/>
                <w:sz w:val="16"/>
                <w:szCs w:val="16"/>
              </w:rPr>
              <w:t>(наименование объекта, местоположение границ которого описано)</w:t>
            </w:r>
          </w:p>
        </w:tc>
      </w:tr>
      <w:tr w:rsidR="00C27930" w:rsidRPr="007B62B1" w:rsidTr="00702D4A">
        <w:trPr>
          <w:gridAfter w:val="2"/>
          <w:wAfter w:w="8073" w:type="dxa"/>
          <w:trHeight w:val="80"/>
        </w:trPr>
        <w:tc>
          <w:tcPr>
            <w:tcW w:w="1367" w:type="dxa"/>
            <w:tcBorders>
              <w:top w:val="nil"/>
              <w:left w:val="nil"/>
              <w:bottom w:val="nil"/>
              <w:right w:val="nil"/>
            </w:tcBorders>
            <w:vAlign w:val="center"/>
          </w:tcPr>
          <w:p w:rsidR="00C27930" w:rsidRPr="007B62B1" w:rsidRDefault="00C27930" w:rsidP="00702D4A">
            <w:pPr>
              <w:spacing w:after="0" w:line="240" w:lineRule="auto"/>
              <w:jc w:val="center"/>
              <w:rPr>
                <w:rFonts w:ascii="Times New Roman" w:hAnsi="Times New Roman"/>
                <w:sz w:val="10"/>
                <w:szCs w:val="10"/>
              </w:rPr>
            </w:pPr>
          </w:p>
        </w:tc>
      </w:tr>
      <w:tr w:rsidR="00C27930" w:rsidRPr="007B62B1" w:rsidTr="00702D4A">
        <w:tc>
          <w:tcPr>
            <w:tcW w:w="9570" w:type="dxa"/>
            <w:gridSpan w:val="3"/>
            <w:tcBorders>
              <w:top w:val="nil"/>
              <w:left w:val="nil"/>
              <w:bottom w:val="nil"/>
              <w:right w:val="nil"/>
            </w:tcBorders>
            <w:vAlign w:val="center"/>
          </w:tcPr>
          <w:p w:rsidR="00C27930" w:rsidRPr="00F41DB4" w:rsidRDefault="00C27930" w:rsidP="00702D4A">
            <w:pPr>
              <w:spacing w:after="0" w:line="240" w:lineRule="auto"/>
              <w:rPr>
                <w:rFonts w:ascii="Times New Roman" w:hAnsi="Times New Roman"/>
              </w:rPr>
            </w:pPr>
            <w:r>
              <w:rPr>
                <w:rFonts w:ascii="Times New Roman" w:hAnsi="Times New Roman"/>
              </w:rPr>
              <w:t>Местоположение</w:t>
            </w:r>
            <w:r>
              <w:rPr>
                <w:rFonts w:ascii="Times New Roman" w:hAnsi="Times New Roman" w:cs="Times New Roman"/>
                <w:sz w:val="24"/>
                <w:szCs w:val="24"/>
              </w:rPr>
              <w:t xml:space="preserve"> </w:t>
            </w:r>
            <w:r w:rsidR="00323AE4">
              <w:rPr>
                <w:rFonts w:ascii="Times New Roman" w:hAnsi="Times New Roman" w:cs="Times New Roman"/>
                <w:sz w:val="24"/>
                <w:szCs w:val="24"/>
              </w:rPr>
              <w:t xml:space="preserve">Республика Коми, Корткеросский р-н, </w:t>
            </w:r>
            <w:proofErr w:type="spellStart"/>
            <w:r w:rsidR="00323AE4">
              <w:rPr>
                <w:rFonts w:ascii="Times New Roman" w:hAnsi="Times New Roman" w:cs="Times New Roman"/>
                <w:sz w:val="24"/>
                <w:szCs w:val="24"/>
              </w:rPr>
              <w:t>пст</w:t>
            </w:r>
            <w:proofErr w:type="gramStart"/>
            <w:r w:rsidR="00323AE4">
              <w:rPr>
                <w:rFonts w:ascii="Times New Roman" w:hAnsi="Times New Roman" w:cs="Times New Roman"/>
                <w:sz w:val="24"/>
                <w:szCs w:val="24"/>
              </w:rPr>
              <w:t>.Н</w:t>
            </w:r>
            <w:proofErr w:type="gramEnd"/>
            <w:r w:rsidR="00323AE4">
              <w:rPr>
                <w:rFonts w:ascii="Times New Roman" w:hAnsi="Times New Roman" w:cs="Times New Roman"/>
                <w:sz w:val="24"/>
                <w:szCs w:val="24"/>
              </w:rPr>
              <w:t>амск</w:t>
            </w:r>
            <w:proofErr w:type="spellEnd"/>
            <w:r w:rsidR="00323AE4">
              <w:rPr>
                <w:rFonts w:ascii="Times New Roman" w:hAnsi="Times New Roman" w:cs="Times New Roman"/>
                <w:sz w:val="24"/>
                <w:szCs w:val="24"/>
              </w:rPr>
              <w:t>.</w:t>
            </w:r>
          </w:p>
        </w:tc>
      </w:tr>
      <w:tr w:rsidR="00C27930" w:rsidRPr="00075470" w:rsidTr="00702D4A">
        <w:trPr>
          <w:gridAfter w:val="1"/>
          <w:wAfter w:w="4045" w:type="dxa"/>
        </w:trPr>
        <w:tc>
          <w:tcPr>
            <w:tcW w:w="5467" w:type="dxa"/>
            <w:gridSpan w:val="2"/>
            <w:tcBorders>
              <w:top w:val="nil"/>
              <w:left w:val="nil"/>
              <w:bottom w:val="nil"/>
              <w:right w:val="nil"/>
            </w:tcBorders>
            <w:vAlign w:val="center"/>
          </w:tcPr>
          <w:p w:rsidR="00C27930" w:rsidRPr="00075470" w:rsidRDefault="00C27930" w:rsidP="00702D4A">
            <w:pPr>
              <w:spacing w:after="0" w:line="240" w:lineRule="auto"/>
              <w:rPr>
                <w:rFonts w:ascii="Times New Roman" w:hAnsi="Times New Roman"/>
                <w:lang w:val="en-US"/>
              </w:rPr>
            </w:pPr>
            <w:r w:rsidRPr="007B62B1">
              <w:rPr>
                <w:rFonts w:ascii="Times New Roman" w:hAnsi="Times New Roman"/>
              </w:rPr>
              <w:t xml:space="preserve">Система координат:  </w:t>
            </w:r>
            <w:r>
              <w:rPr>
                <w:rFonts w:ascii="Times New Roman" w:eastAsia="Times New Roman" w:hAnsi="Times New Roman"/>
                <w:color w:val="000000"/>
                <w:spacing w:val="-2"/>
              </w:rPr>
              <w:t>МСК-11 (4 зона)</w:t>
            </w:r>
          </w:p>
        </w:tc>
      </w:tr>
      <w:tr w:rsidR="00C27930" w:rsidRPr="00124C07" w:rsidTr="00702D4A">
        <w:trPr>
          <w:gridAfter w:val="1"/>
          <w:wAfter w:w="4045" w:type="dxa"/>
        </w:trPr>
        <w:tc>
          <w:tcPr>
            <w:tcW w:w="5467" w:type="dxa"/>
            <w:gridSpan w:val="2"/>
            <w:tcBorders>
              <w:top w:val="nil"/>
              <w:left w:val="nil"/>
              <w:bottom w:val="nil"/>
              <w:right w:val="nil"/>
            </w:tcBorders>
            <w:vAlign w:val="center"/>
          </w:tcPr>
          <w:p w:rsidR="00C27930" w:rsidRPr="00124C07" w:rsidRDefault="00C27930" w:rsidP="00323AE4">
            <w:pPr>
              <w:spacing w:after="0" w:line="240" w:lineRule="auto"/>
              <w:rPr>
                <w:rFonts w:ascii="Times New Roman" w:hAnsi="Times New Roman"/>
              </w:rPr>
            </w:pPr>
            <w:r w:rsidRPr="007B62B1">
              <w:rPr>
                <w:rFonts w:ascii="Times New Roman" w:hAnsi="Times New Roman"/>
              </w:rPr>
              <w:t>Площадь (м</w:t>
            </w:r>
            <w:r w:rsidRPr="007B62B1">
              <w:rPr>
                <w:rFonts w:ascii="Times New Roman" w:hAnsi="Times New Roman"/>
                <w:vertAlign w:val="superscript"/>
              </w:rPr>
              <w:t>2</w:t>
            </w:r>
            <w:r w:rsidRPr="007B62B1">
              <w:rPr>
                <w:rFonts w:ascii="Times New Roman" w:hAnsi="Times New Roman"/>
              </w:rPr>
              <w:t xml:space="preserve">):  </w:t>
            </w:r>
            <w:r w:rsidR="00323AE4">
              <w:rPr>
                <w:rFonts w:ascii="Times New Roman" w:eastAsia="Times New Roman" w:hAnsi="Times New Roman"/>
                <w:color w:val="000000"/>
                <w:spacing w:val="-2"/>
              </w:rPr>
              <w:t xml:space="preserve">47 </w:t>
            </w:r>
            <w:proofErr w:type="spellStart"/>
            <w:r w:rsidR="00323AE4">
              <w:rPr>
                <w:rFonts w:ascii="Times New Roman" w:eastAsia="Times New Roman" w:hAnsi="Times New Roman"/>
                <w:color w:val="000000"/>
                <w:spacing w:val="-2"/>
              </w:rPr>
              <w:t>кв</w:t>
            </w:r>
            <w:proofErr w:type="gramStart"/>
            <w:r w:rsidR="00323AE4">
              <w:rPr>
                <w:rFonts w:ascii="Times New Roman" w:eastAsia="Times New Roman" w:hAnsi="Times New Roman"/>
                <w:color w:val="000000"/>
                <w:spacing w:val="-2"/>
              </w:rPr>
              <w:t>.м</w:t>
            </w:r>
            <w:proofErr w:type="spellEnd"/>
            <w:proofErr w:type="gramEnd"/>
          </w:p>
        </w:tc>
      </w:tr>
      <w:tr w:rsidR="00C27930" w:rsidRPr="007B62B1" w:rsidTr="00702D4A">
        <w:tc>
          <w:tcPr>
            <w:tcW w:w="9570" w:type="dxa"/>
            <w:gridSpan w:val="3"/>
            <w:tcBorders>
              <w:top w:val="nil"/>
              <w:left w:val="nil"/>
              <w:bottom w:val="nil"/>
              <w:right w:val="nil"/>
            </w:tcBorders>
            <w:vAlign w:val="center"/>
          </w:tcPr>
          <w:p w:rsidR="00C27930" w:rsidRPr="007B62B1" w:rsidRDefault="00C27930" w:rsidP="00702D4A">
            <w:pPr>
              <w:spacing w:after="0" w:line="240" w:lineRule="auto"/>
              <w:rPr>
                <w:rFonts w:ascii="Times New Roman" w:hAnsi="Times New Roman"/>
              </w:rPr>
            </w:pPr>
            <w:r>
              <w:rPr>
                <w:rFonts w:ascii="Times New Roman" w:hAnsi="Times New Roman"/>
              </w:rPr>
              <w:t>Метод определения координат</w:t>
            </w:r>
            <w:r w:rsidRPr="007B62B1">
              <w:rPr>
                <w:rFonts w:ascii="Times New Roman" w:hAnsi="Times New Roman"/>
              </w:rPr>
              <w:t xml:space="preserve">:  </w:t>
            </w:r>
            <w:r>
              <w:rPr>
                <w:rFonts w:ascii="Times New Roman" w:hAnsi="Times New Roman"/>
              </w:rPr>
              <w:t>Метод спутниковых геодезических измерений (определений)</w:t>
            </w:r>
          </w:p>
        </w:tc>
      </w:tr>
      <w:tr w:rsidR="00C27930" w:rsidRPr="00F752BB" w:rsidTr="00702D4A">
        <w:tc>
          <w:tcPr>
            <w:tcW w:w="9570" w:type="dxa"/>
            <w:gridSpan w:val="3"/>
            <w:tcBorders>
              <w:top w:val="nil"/>
              <w:left w:val="nil"/>
              <w:bottom w:val="nil"/>
              <w:right w:val="nil"/>
            </w:tcBorders>
            <w:vAlign w:val="center"/>
          </w:tcPr>
          <w:p w:rsidR="00C27930" w:rsidRPr="00F752BB" w:rsidRDefault="00C27930" w:rsidP="00702D4A">
            <w:pPr>
              <w:spacing w:after="0" w:line="240" w:lineRule="auto"/>
              <w:rPr>
                <w:rFonts w:ascii="Times New Roman" w:hAnsi="Times New Roman"/>
              </w:rPr>
            </w:pPr>
            <w:r>
              <w:rPr>
                <w:rFonts w:ascii="Times New Roman" w:hAnsi="Times New Roman"/>
                <w:spacing w:val="2"/>
                <w:shd w:val="clear" w:color="auto" w:fill="FFFFFF"/>
              </w:rPr>
              <w:t>С</w:t>
            </w:r>
            <w:r w:rsidRPr="00F752BB">
              <w:rPr>
                <w:rFonts w:ascii="Times New Roman" w:hAnsi="Times New Roman"/>
                <w:spacing w:val="2"/>
                <w:shd w:val="clear" w:color="auto" w:fill="FFFFFF"/>
              </w:rPr>
              <w:t xml:space="preserve">редняя </w:t>
            </w:r>
            <w:proofErr w:type="spellStart"/>
            <w:r w:rsidRPr="00F752BB">
              <w:rPr>
                <w:rFonts w:ascii="Times New Roman" w:hAnsi="Times New Roman"/>
                <w:spacing w:val="2"/>
                <w:shd w:val="clear" w:color="auto" w:fill="FFFFFF"/>
              </w:rPr>
              <w:t>квадратическая</w:t>
            </w:r>
            <w:proofErr w:type="spellEnd"/>
            <w:r w:rsidRPr="00F752BB">
              <w:rPr>
                <w:rFonts w:ascii="Times New Roman" w:hAnsi="Times New Roman"/>
                <w:spacing w:val="2"/>
                <w:shd w:val="clear" w:color="auto" w:fill="FFFFFF"/>
              </w:rPr>
              <w:t xml:space="preserve"> погрешность положения характерных точек</w:t>
            </w:r>
            <w:r>
              <w:rPr>
                <w:rFonts w:ascii="Times New Roman" w:hAnsi="Times New Roman"/>
                <w:spacing w:val="2"/>
                <w:shd w:val="clear" w:color="auto" w:fill="FFFFFF"/>
              </w:rPr>
              <w:t xml:space="preserve"> (м)</w:t>
            </w:r>
            <w:r w:rsidRPr="00F752BB">
              <w:rPr>
                <w:rFonts w:ascii="Times New Roman" w:hAnsi="Times New Roman"/>
              </w:rPr>
              <w:t xml:space="preserve">:  </w:t>
            </w:r>
            <w:r>
              <w:rPr>
                <w:rFonts w:ascii="Times New Roman" w:hAnsi="Times New Roman"/>
              </w:rPr>
              <w:t>0.10</w:t>
            </w:r>
          </w:p>
        </w:tc>
      </w:tr>
    </w:tbl>
    <w:p w:rsidR="00C27930" w:rsidRDefault="00C27930" w:rsidP="00C27930"/>
    <w:p w:rsidR="00C27930" w:rsidRDefault="00C27930" w:rsidP="00C27930"/>
    <w:p w:rsidR="00957719" w:rsidRDefault="00323AE4" w:rsidP="00957719">
      <w:pPr>
        <w:jc w:val="center"/>
      </w:pPr>
      <w:r>
        <w:rPr>
          <w:noProof/>
          <w:lang w:eastAsia="ru-RU"/>
        </w:rPr>
        <w:drawing>
          <wp:inline distT="0" distB="0" distL="0" distR="0" wp14:anchorId="541330FB" wp14:editId="7F4AF8A1">
            <wp:extent cx="3067050" cy="4114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7122" t="62679" r="64198" b="12071"/>
                    <a:stretch/>
                  </pic:blipFill>
                  <pic:spPr bwMode="auto">
                    <a:xfrm>
                      <a:off x="0" y="0"/>
                      <a:ext cx="3067050" cy="4114800"/>
                    </a:xfrm>
                    <a:prstGeom prst="rect">
                      <a:avLst/>
                    </a:prstGeom>
                    <a:ln>
                      <a:noFill/>
                    </a:ln>
                    <a:extLst>
                      <a:ext uri="{53640926-AAD7-44D8-BBD7-CCE9431645EC}">
                        <a14:shadowObscured xmlns:a14="http://schemas.microsoft.com/office/drawing/2010/main"/>
                      </a:ext>
                    </a:extLst>
                  </pic:spPr>
                </pic:pic>
              </a:graphicData>
            </a:graphic>
          </wp:inline>
        </w:drawing>
      </w:r>
    </w:p>
    <w:p w:rsidR="00DA3F9A" w:rsidRDefault="00957719" w:rsidP="00957719">
      <w:pPr>
        <w:jc w:val="center"/>
      </w:pPr>
      <w:r>
        <w:rPr>
          <w:noProof/>
          <w:lang w:eastAsia="ru-RU"/>
        </w:rPr>
        <w:lastRenderedPageBreak/>
        <w:drawing>
          <wp:inline distT="0" distB="0" distL="0" distR="0" wp14:anchorId="7A312475" wp14:editId="4A5092F7">
            <wp:extent cx="9764253" cy="3262876"/>
            <wp:effectExtent l="0" t="6985" r="190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2793" t="19174" r="29021" b="58868"/>
                    <a:stretch/>
                  </pic:blipFill>
                  <pic:spPr bwMode="auto">
                    <a:xfrm rot="5400000" flipH="1" flipV="1">
                      <a:off x="0" y="0"/>
                      <a:ext cx="9911580" cy="3312108"/>
                    </a:xfrm>
                    <a:prstGeom prst="rect">
                      <a:avLst/>
                    </a:prstGeom>
                    <a:ln>
                      <a:noFill/>
                    </a:ln>
                    <a:extLst>
                      <a:ext uri="{53640926-AAD7-44D8-BBD7-CCE9431645EC}">
                        <a14:shadowObscured xmlns:a14="http://schemas.microsoft.com/office/drawing/2010/main"/>
                      </a:ext>
                    </a:extLst>
                  </pic:spPr>
                </pic:pic>
              </a:graphicData>
            </a:graphic>
          </wp:inline>
        </w:drawing>
      </w:r>
    </w:p>
    <w:p w:rsidR="00CA5AEA" w:rsidRPr="00957719" w:rsidRDefault="00CA5AEA" w:rsidP="00957719">
      <w:pPr>
        <w:jc w:val="center"/>
      </w:pPr>
      <w:r>
        <w:rPr>
          <w:noProof/>
          <w:lang w:eastAsia="ru-RU"/>
        </w:rPr>
        <w:lastRenderedPageBreak/>
        <w:drawing>
          <wp:inline distT="0" distB="0" distL="0" distR="0" wp14:anchorId="0533796E" wp14:editId="6D6A20F7">
            <wp:extent cx="4308464" cy="2968639"/>
            <wp:effectExtent l="2857" t="0" r="318" b="317"/>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3005" t="15127" r="28500" b="62710"/>
                    <a:stretch/>
                  </pic:blipFill>
                  <pic:spPr bwMode="auto">
                    <a:xfrm rot="16200000">
                      <a:off x="0" y="0"/>
                      <a:ext cx="4336882" cy="2988220"/>
                    </a:xfrm>
                    <a:prstGeom prst="rect">
                      <a:avLst/>
                    </a:prstGeom>
                    <a:ln>
                      <a:noFill/>
                    </a:ln>
                    <a:extLst>
                      <a:ext uri="{53640926-AAD7-44D8-BBD7-CCE9431645EC}">
                        <a14:shadowObscured xmlns:a14="http://schemas.microsoft.com/office/drawing/2010/main"/>
                      </a:ext>
                    </a:extLst>
                  </pic:spPr>
                </pic:pic>
              </a:graphicData>
            </a:graphic>
          </wp:inline>
        </w:drawing>
      </w:r>
    </w:p>
    <w:sectPr w:rsidR="00CA5AEA" w:rsidRPr="00957719" w:rsidSect="00CA5AEA">
      <w:pgSz w:w="11906" w:h="16838"/>
      <w:pgMar w:top="567" w:right="850" w:bottom="426"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0564"/>
    <w:rsid w:val="000C3ADB"/>
    <w:rsid w:val="002B2B5E"/>
    <w:rsid w:val="00323AE4"/>
    <w:rsid w:val="003B0564"/>
    <w:rsid w:val="005111EC"/>
    <w:rsid w:val="005F0587"/>
    <w:rsid w:val="007D1696"/>
    <w:rsid w:val="00957719"/>
    <w:rsid w:val="00A03DF3"/>
    <w:rsid w:val="00AE230D"/>
    <w:rsid w:val="00C27930"/>
    <w:rsid w:val="00C44020"/>
    <w:rsid w:val="00CA5AEA"/>
    <w:rsid w:val="00DA3F9A"/>
    <w:rsid w:val="00FE3D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7930"/>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27930"/>
    <w:pPr>
      <w:ind w:left="720"/>
      <w:contextualSpacing/>
    </w:pPr>
  </w:style>
  <w:style w:type="table" w:styleId="a4">
    <w:name w:val="Table Grid"/>
    <w:basedOn w:val="a1"/>
    <w:uiPriority w:val="39"/>
    <w:rsid w:val="00C279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basedOn w:val="a"/>
    <w:uiPriority w:val="99"/>
    <w:unhideWhenUsed/>
    <w:rsid w:val="00C2793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C2793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2793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7930"/>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27930"/>
    <w:pPr>
      <w:ind w:left="720"/>
      <w:contextualSpacing/>
    </w:pPr>
  </w:style>
  <w:style w:type="table" w:styleId="a4">
    <w:name w:val="Table Grid"/>
    <w:basedOn w:val="a1"/>
    <w:uiPriority w:val="39"/>
    <w:rsid w:val="00C279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basedOn w:val="a"/>
    <w:uiPriority w:val="99"/>
    <w:unhideWhenUsed/>
    <w:rsid w:val="00C2793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C2793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2793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9</Pages>
  <Words>761</Words>
  <Characters>4344</Characters>
  <Application>Microsoft Office Word</Application>
  <DocSecurity>0</DocSecurity>
  <Lines>36</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Imushestvo-NeronovAA</dc:creator>
  <cp:keywords/>
  <dc:description/>
  <cp:lastModifiedBy>Imushestvo-NeronovAA</cp:lastModifiedBy>
  <cp:revision>4</cp:revision>
  <dcterms:created xsi:type="dcterms:W3CDTF">2023-08-04T09:32:00Z</dcterms:created>
  <dcterms:modified xsi:type="dcterms:W3CDTF">2023-08-07T06:13:00Z</dcterms:modified>
</cp:coreProperties>
</file>